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319FA" w14:textId="77777777" w:rsidR="00C462B0" w:rsidRPr="00ED320A" w:rsidRDefault="00C462B0" w:rsidP="00C462B0">
      <w:pPr>
        <w:jc w:val="center"/>
        <w:rPr>
          <w:rFonts w:eastAsia="Calibri"/>
          <w:szCs w:val="28"/>
          <w:lang w:eastAsia="en-US"/>
        </w:rPr>
      </w:pPr>
      <w:r w:rsidRPr="00ED320A">
        <w:rPr>
          <w:rFonts w:eastAsia="Calibri"/>
          <w:szCs w:val="28"/>
          <w:lang w:eastAsia="en-US"/>
        </w:rPr>
        <w:t xml:space="preserve">Федеральное государственное образовательное </w:t>
      </w:r>
    </w:p>
    <w:p w14:paraId="78F85A91" w14:textId="77777777" w:rsidR="00C462B0" w:rsidRPr="00ED320A" w:rsidRDefault="00C462B0" w:rsidP="00C462B0">
      <w:pPr>
        <w:jc w:val="center"/>
        <w:rPr>
          <w:rFonts w:eastAsia="Calibri"/>
          <w:szCs w:val="28"/>
          <w:lang w:eastAsia="en-US"/>
        </w:rPr>
      </w:pPr>
      <w:r w:rsidRPr="00ED320A">
        <w:rPr>
          <w:rFonts w:eastAsia="Calibri"/>
          <w:szCs w:val="28"/>
          <w:lang w:eastAsia="en-US"/>
        </w:rPr>
        <w:t>бюджетное учреждение высшего образования</w:t>
      </w:r>
    </w:p>
    <w:p w14:paraId="6AB76934" w14:textId="77777777" w:rsidR="00C462B0" w:rsidRPr="00ED320A" w:rsidRDefault="00C462B0" w:rsidP="00C462B0">
      <w:pPr>
        <w:jc w:val="center"/>
        <w:rPr>
          <w:b/>
          <w:caps/>
          <w:szCs w:val="28"/>
        </w:rPr>
      </w:pPr>
      <w:r w:rsidRPr="00ED320A">
        <w:rPr>
          <w:rFonts w:eastAsia="Calibri"/>
          <w:szCs w:val="28"/>
          <w:lang w:eastAsia="en-US"/>
        </w:rPr>
        <w:t>«</w:t>
      </w:r>
      <w:r w:rsidRPr="00ED320A">
        <w:rPr>
          <w:b/>
          <w:caps/>
          <w:szCs w:val="28"/>
        </w:rPr>
        <w:t>ФИНАНСОВЫЙ УНИВЕРСИТЕТ ПРИ ПРАВИТЕЛЬСТВЕ РОССИЙСКОЙ ФЕДЕРАЦИИ»</w:t>
      </w:r>
    </w:p>
    <w:p w14:paraId="194BEBE6" w14:textId="77777777" w:rsidR="00C462B0" w:rsidRPr="00ED320A" w:rsidRDefault="00C462B0" w:rsidP="00C462B0">
      <w:pPr>
        <w:jc w:val="center"/>
        <w:rPr>
          <w:b/>
          <w:szCs w:val="28"/>
        </w:rPr>
      </w:pPr>
      <w:r w:rsidRPr="00ED320A">
        <w:rPr>
          <w:b/>
          <w:szCs w:val="28"/>
        </w:rPr>
        <w:t>(Финансовый университет)</w:t>
      </w:r>
    </w:p>
    <w:p w14:paraId="10A5A1A3" w14:textId="77777777" w:rsidR="00C462B0" w:rsidRPr="00ED320A" w:rsidRDefault="00C462B0" w:rsidP="00C462B0">
      <w:pPr>
        <w:jc w:val="center"/>
        <w:rPr>
          <w:b/>
          <w:color w:val="00B050"/>
          <w:szCs w:val="28"/>
        </w:rPr>
      </w:pPr>
    </w:p>
    <w:p w14:paraId="3D369DD7" w14:textId="77777777" w:rsidR="00C462B0" w:rsidRPr="00ED320A" w:rsidRDefault="00C462B0" w:rsidP="00C462B0">
      <w:pPr>
        <w:pStyle w:val="2"/>
        <w:keepNext w:val="0"/>
        <w:rPr>
          <w:rFonts w:ascii="Times New Roman" w:hAnsi="Times New Roman"/>
          <w:szCs w:val="28"/>
        </w:rPr>
      </w:pPr>
    </w:p>
    <w:p w14:paraId="735220B6" w14:textId="3B4A7BDD" w:rsidR="00C462B0" w:rsidRPr="00ED320A" w:rsidRDefault="00B05FFD" w:rsidP="00C462B0">
      <w:pPr>
        <w:widowControl w:val="0"/>
        <w:jc w:val="center"/>
        <w:rPr>
          <w:rFonts w:eastAsia="Calibri"/>
          <w:b/>
          <w:szCs w:val="28"/>
          <w:lang w:eastAsia="en-US"/>
        </w:rPr>
      </w:pPr>
      <w:r>
        <w:rPr>
          <w:rFonts w:eastAsia="Calibri"/>
          <w:b/>
          <w:szCs w:val="28"/>
          <w:lang w:eastAsia="en-US"/>
        </w:rPr>
        <w:t xml:space="preserve">Кафедра </w:t>
      </w:r>
      <w:r w:rsidR="00C462B0" w:rsidRPr="00ED320A">
        <w:rPr>
          <w:rFonts w:eastAsia="Calibri"/>
          <w:b/>
          <w:szCs w:val="28"/>
          <w:lang w:eastAsia="en-US"/>
        </w:rPr>
        <w:t xml:space="preserve">отраслевых рынков </w:t>
      </w:r>
    </w:p>
    <w:p w14:paraId="30BDDDA1" w14:textId="121F2E8F" w:rsidR="00C462B0" w:rsidRPr="00ED320A" w:rsidRDefault="00022938" w:rsidP="00C462B0">
      <w:pPr>
        <w:jc w:val="center"/>
        <w:rPr>
          <w:b/>
          <w:caps/>
          <w:szCs w:val="28"/>
        </w:rPr>
      </w:pPr>
      <w:r>
        <w:rPr>
          <w:b/>
          <w:szCs w:val="28"/>
        </w:rPr>
        <w:t>Ф</w:t>
      </w:r>
      <w:r w:rsidR="00C462B0" w:rsidRPr="00ED320A">
        <w:rPr>
          <w:b/>
          <w:szCs w:val="28"/>
        </w:rPr>
        <w:t>акультета экономики и бизнеса</w:t>
      </w:r>
    </w:p>
    <w:p w14:paraId="7EEC3889" w14:textId="77777777" w:rsidR="00C462B0" w:rsidRPr="00ED320A" w:rsidRDefault="00C462B0" w:rsidP="00C462B0">
      <w:pPr>
        <w:widowControl w:val="0"/>
        <w:jc w:val="center"/>
        <w:rPr>
          <w:rFonts w:eastAsia="Calibri"/>
          <w:b/>
          <w:szCs w:val="28"/>
          <w:lang w:eastAsia="en-US"/>
        </w:rPr>
      </w:pP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8"/>
        <w:gridCol w:w="4933"/>
      </w:tblGrid>
      <w:tr w:rsidR="00C462B0" w:rsidRPr="00ED320A" w14:paraId="119D5D35" w14:textId="77777777" w:rsidTr="002F66AD">
        <w:tc>
          <w:tcPr>
            <w:tcW w:w="2423" w:type="pct"/>
          </w:tcPr>
          <w:p w14:paraId="4741D1CF" w14:textId="77777777" w:rsidR="00C462B0" w:rsidRPr="00FB2D18" w:rsidRDefault="00C462B0" w:rsidP="002F66AD">
            <w:pPr>
              <w:jc w:val="center"/>
              <w:rPr>
                <w:szCs w:val="28"/>
              </w:rPr>
            </w:pPr>
          </w:p>
          <w:p w14:paraId="431ADDB9" w14:textId="567A06AE" w:rsidR="00C462B0" w:rsidRPr="00FB2D18" w:rsidRDefault="00C462B0" w:rsidP="002F66AD">
            <w:pPr>
              <w:rPr>
                <w:szCs w:val="28"/>
              </w:rPr>
            </w:pPr>
            <w:r w:rsidRPr="00FB2D18">
              <w:rPr>
                <w:szCs w:val="28"/>
              </w:rPr>
              <w:t>СОГЛАСОВАНО</w:t>
            </w:r>
          </w:p>
          <w:p w14:paraId="78B8CEC8" w14:textId="77777777" w:rsidR="00C462B0" w:rsidRPr="00FB2D18" w:rsidRDefault="00C462B0" w:rsidP="002F66AD">
            <w:pPr>
              <w:rPr>
                <w:szCs w:val="28"/>
              </w:rPr>
            </w:pPr>
          </w:p>
          <w:p w14:paraId="43B2F7B9" w14:textId="1E74A000" w:rsidR="00C462B0" w:rsidRDefault="00FB2D18" w:rsidP="002F66AD">
            <w:pPr>
              <w:rPr>
                <w:szCs w:val="28"/>
              </w:rPr>
            </w:pPr>
            <w:r>
              <w:rPr>
                <w:szCs w:val="28"/>
              </w:rPr>
              <w:t>ООО «ЛИПРАЙМ»</w:t>
            </w:r>
          </w:p>
          <w:p w14:paraId="7B2AF4E4" w14:textId="7E945A88" w:rsidR="00FB2D18" w:rsidRPr="00FB2D18" w:rsidRDefault="00FB2D18" w:rsidP="002F66AD">
            <w:pPr>
              <w:rPr>
                <w:szCs w:val="28"/>
              </w:rPr>
            </w:pPr>
            <w:r>
              <w:rPr>
                <w:szCs w:val="28"/>
              </w:rPr>
              <w:t>Генеральный директор</w:t>
            </w:r>
          </w:p>
          <w:p w14:paraId="43D653D1" w14:textId="77777777" w:rsidR="00C462B0" w:rsidRPr="00FB2D18" w:rsidRDefault="00C462B0" w:rsidP="002F66AD">
            <w:pPr>
              <w:rPr>
                <w:szCs w:val="28"/>
              </w:rPr>
            </w:pPr>
          </w:p>
          <w:p w14:paraId="105A4A14" w14:textId="0EB417D5" w:rsidR="00C462B0" w:rsidRPr="00FB2D18" w:rsidRDefault="00C462B0" w:rsidP="002F66AD">
            <w:pPr>
              <w:rPr>
                <w:szCs w:val="28"/>
              </w:rPr>
            </w:pPr>
            <w:r w:rsidRPr="00FB2D18">
              <w:rPr>
                <w:szCs w:val="28"/>
              </w:rPr>
              <w:t>___________</w:t>
            </w:r>
            <w:r w:rsidR="00FB2D18">
              <w:rPr>
                <w:szCs w:val="28"/>
              </w:rPr>
              <w:t xml:space="preserve"> Л.В. Дорохина</w:t>
            </w:r>
          </w:p>
          <w:p w14:paraId="72D889E0" w14:textId="77777777" w:rsidR="00C462B0" w:rsidRPr="00FB2D18" w:rsidRDefault="00C462B0" w:rsidP="002F66AD">
            <w:pPr>
              <w:rPr>
                <w:szCs w:val="28"/>
              </w:rPr>
            </w:pPr>
          </w:p>
          <w:p w14:paraId="782E4172" w14:textId="209224E0" w:rsidR="00C462B0" w:rsidRPr="00FB2D18" w:rsidRDefault="00C462B0" w:rsidP="002F66AD">
            <w:pPr>
              <w:rPr>
                <w:szCs w:val="28"/>
              </w:rPr>
            </w:pPr>
            <w:r w:rsidRPr="00FB2D18">
              <w:rPr>
                <w:szCs w:val="28"/>
              </w:rPr>
              <w:t>«</w:t>
            </w:r>
            <w:r w:rsidR="00FB2D18">
              <w:rPr>
                <w:szCs w:val="28"/>
              </w:rPr>
              <w:t>22</w:t>
            </w:r>
            <w:r w:rsidRPr="00FB2D18">
              <w:rPr>
                <w:szCs w:val="28"/>
              </w:rPr>
              <w:t xml:space="preserve">» </w:t>
            </w:r>
            <w:r w:rsidR="00FB2D18">
              <w:rPr>
                <w:szCs w:val="28"/>
              </w:rPr>
              <w:t xml:space="preserve">апреля </w:t>
            </w:r>
            <w:r w:rsidRPr="00FB2D18">
              <w:rPr>
                <w:szCs w:val="28"/>
              </w:rPr>
              <w:t>202</w:t>
            </w:r>
            <w:r w:rsidR="00B05FFD" w:rsidRPr="00FB2D18">
              <w:rPr>
                <w:szCs w:val="28"/>
              </w:rPr>
              <w:t>4</w:t>
            </w:r>
            <w:r w:rsidRPr="00FB2D18">
              <w:rPr>
                <w:szCs w:val="28"/>
              </w:rPr>
              <w:t xml:space="preserve"> г.</w:t>
            </w:r>
          </w:p>
          <w:p w14:paraId="2191A1FC" w14:textId="77777777" w:rsidR="00C462B0" w:rsidRPr="00FB2D18" w:rsidRDefault="00C462B0" w:rsidP="002F66AD">
            <w:pPr>
              <w:rPr>
                <w:szCs w:val="28"/>
              </w:rPr>
            </w:pPr>
          </w:p>
        </w:tc>
        <w:tc>
          <w:tcPr>
            <w:tcW w:w="2577" w:type="pct"/>
          </w:tcPr>
          <w:p w14:paraId="6B0005DA" w14:textId="77777777" w:rsidR="00C462B0" w:rsidRPr="00ED320A" w:rsidRDefault="00C462B0" w:rsidP="002F66AD">
            <w:pPr>
              <w:rPr>
                <w:szCs w:val="28"/>
              </w:rPr>
            </w:pPr>
          </w:p>
          <w:p w14:paraId="7AED7D12" w14:textId="77777777" w:rsidR="00C462B0" w:rsidRPr="00ED320A" w:rsidRDefault="00C462B0" w:rsidP="002F66AD">
            <w:pPr>
              <w:rPr>
                <w:szCs w:val="28"/>
              </w:rPr>
            </w:pPr>
            <w:r w:rsidRPr="00ED320A">
              <w:rPr>
                <w:szCs w:val="28"/>
              </w:rPr>
              <w:t>УТВЕРЖДАЮ</w:t>
            </w:r>
          </w:p>
          <w:p w14:paraId="03E40591" w14:textId="77777777" w:rsidR="00C462B0" w:rsidRPr="00ED320A" w:rsidRDefault="00C462B0" w:rsidP="002F66AD">
            <w:pPr>
              <w:rPr>
                <w:szCs w:val="28"/>
              </w:rPr>
            </w:pPr>
          </w:p>
          <w:p w14:paraId="2A5990DC" w14:textId="77777777" w:rsidR="00FB2D18" w:rsidRDefault="00C462B0" w:rsidP="002F66AD">
            <w:pPr>
              <w:rPr>
                <w:szCs w:val="28"/>
              </w:rPr>
            </w:pPr>
            <w:r w:rsidRPr="00ED320A">
              <w:rPr>
                <w:szCs w:val="28"/>
              </w:rPr>
              <w:t>Проректор по учебной и</w:t>
            </w:r>
          </w:p>
          <w:p w14:paraId="5DB6400D" w14:textId="39E53CC8" w:rsidR="00C462B0" w:rsidRPr="00ED320A" w:rsidRDefault="00C462B0" w:rsidP="002F66AD">
            <w:pPr>
              <w:rPr>
                <w:szCs w:val="28"/>
              </w:rPr>
            </w:pPr>
            <w:r w:rsidRPr="00ED320A">
              <w:rPr>
                <w:szCs w:val="28"/>
              </w:rPr>
              <w:t xml:space="preserve"> методической работе </w:t>
            </w:r>
          </w:p>
          <w:p w14:paraId="33C40B4A" w14:textId="77777777" w:rsidR="00C462B0" w:rsidRPr="00ED320A" w:rsidRDefault="00C462B0" w:rsidP="002F66AD">
            <w:pPr>
              <w:rPr>
                <w:szCs w:val="28"/>
              </w:rPr>
            </w:pPr>
          </w:p>
          <w:p w14:paraId="02F1E430" w14:textId="370F9FC0" w:rsidR="00C462B0" w:rsidRPr="00ED320A" w:rsidRDefault="00C462B0" w:rsidP="002F66AD">
            <w:pPr>
              <w:rPr>
                <w:szCs w:val="28"/>
              </w:rPr>
            </w:pPr>
            <w:r w:rsidRPr="00ED320A">
              <w:rPr>
                <w:szCs w:val="28"/>
              </w:rPr>
              <w:t>__________________Е.А. Каменева</w:t>
            </w:r>
          </w:p>
          <w:p w14:paraId="14CBB1CC" w14:textId="77777777" w:rsidR="00C462B0" w:rsidRPr="00ED320A" w:rsidRDefault="00C462B0" w:rsidP="002F66AD">
            <w:pPr>
              <w:rPr>
                <w:szCs w:val="28"/>
              </w:rPr>
            </w:pPr>
          </w:p>
          <w:p w14:paraId="6570A6F7" w14:textId="645C097F" w:rsidR="00C462B0" w:rsidRPr="00ED320A" w:rsidRDefault="00C462B0" w:rsidP="002F66AD">
            <w:pPr>
              <w:rPr>
                <w:szCs w:val="28"/>
              </w:rPr>
            </w:pPr>
            <w:r w:rsidRPr="00ED320A">
              <w:rPr>
                <w:szCs w:val="28"/>
              </w:rPr>
              <w:t>«</w:t>
            </w:r>
            <w:r w:rsidR="00FB2D18">
              <w:rPr>
                <w:szCs w:val="28"/>
              </w:rPr>
              <w:t>24</w:t>
            </w:r>
            <w:r w:rsidRPr="00ED320A">
              <w:rPr>
                <w:szCs w:val="28"/>
              </w:rPr>
              <w:t xml:space="preserve">» </w:t>
            </w:r>
            <w:r w:rsidR="00FB2D18">
              <w:rPr>
                <w:szCs w:val="28"/>
              </w:rPr>
              <w:t>апреля</w:t>
            </w:r>
            <w:r w:rsidRPr="00ED320A">
              <w:rPr>
                <w:szCs w:val="28"/>
              </w:rPr>
              <w:t xml:space="preserve"> 202</w:t>
            </w:r>
            <w:r w:rsidR="00B05FFD">
              <w:rPr>
                <w:szCs w:val="28"/>
              </w:rPr>
              <w:t>4</w:t>
            </w:r>
            <w:r w:rsidRPr="00ED320A">
              <w:rPr>
                <w:szCs w:val="28"/>
              </w:rPr>
              <w:t xml:space="preserve"> г.</w:t>
            </w:r>
          </w:p>
          <w:p w14:paraId="2DC249FE" w14:textId="77777777" w:rsidR="00C462B0" w:rsidRPr="00ED320A" w:rsidRDefault="00C462B0" w:rsidP="002F66AD">
            <w:pPr>
              <w:rPr>
                <w:szCs w:val="28"/>
              </w:rPr>
            </w:pPr>
          </w:p>
        </w:tc>
      </w:tr>
    </w:tbl>
    <w:p w14:paraId="5D0D7C1D" w14:textId="77777777" w:rsidR="00C462B0" w:rsidRPr="00ED320A" w:rsidRDefault="00C462B0" w:rsidP="00C462B0">
      <w:pPr>
        <w:pStyle w:val="af4"/>
        <w:rPr>
          <w:sz w:val="28"/>
          <w:szCs w:val="28"/>
        </w:rPr>
      </w:pPr>
    </w:p>
    <w:p w14:paraId="695F57C6" w14:textId="77777777" w:rsidR="00C462B0" w:rsidRDefault="00C462B0" w:rsidP="00C462B0">
      <w:pPr>
        <w:jc w:val="center"/>
        <w:rPr>
          <w:b/>
          <w:szCs w:val="28"/>
        </w:rPr>
      </w:pPr>
    </w:p>
    <w:p w14:paraId="53879F2F" w14:textId="0E27F46D" w:rsidR="00C462B0" w:rsidRDefault="00C462B0" w:rsidP="00C462B0">
      <w:pPr>
        <w:jc w:val="center"/>
        <w:rPr>
          <w:b/>
          <w:szCs w:val="28"/>
        </w:rPr>
      </w:pPr>
      <w:r w:rsidRPr="00C462B0">
        <w:rPr>
          <w:b/>
          <w:szCs w:val="28"/>
        </w:rPr>
        <w:t>Е.Н. Елисеева</w:t>
      </w:r>
      <w:r w:rsidR="00B3281B">
        <w:rPr>
          <w:b/>
          <w:szCs w:val="28"/>
        </w:rPr>
        <w:t xml:space="preserve">, Л.Г. Ахметшина </w:t>
      </w:r>
    </w:p>
    <w:p w14:paraId="77844EAF" w14:textId="77777777" w:rsidR="00C462B0" w:rsidRPr="00ED320A" w:rsidRDefault="00C462B0" w:rsidP="00C462B0">
      <w:pPr>
        <w:jc w:val="center"/>
        <w:rPr>
          <w:szCs w:val="28"/>
        </w:rPr>
      </w:pPr>
    </w:p>
    <w:p w14:paraId="3C2C0D2A" w14:textId="5A644BC9" w:rsidR="00C462B0" w:rsidRDefault="00C462B0" w:rsidP="00C462B0">
      <w:pPr>
        <w:jc w:val="center"/>
        <w:rPr>
          <w:b/>
          <w:szCs w:val="28"/>
        </w:rPr>
      </w:pPr>
      <w:r w:rsidRPr="00C462B0">
        <w:rPr>
          <w:b/>
          <w:szCs w:val="28"/>
        </w:rPr>
        <w:t>ЭКОНОМИКА НЕДВИЖИМОСТИ</w:t>
      </w:r>
      <w:bookmarkStart w:id="0" w:name="_GoBack"/>
      <w:bookmarkEnd w:id="0"/>
    </w:p>
    <w:p w14:paraId="54BC4246" w14:textId="77777777" w:rsidR="00C462B0" w:rsidRPr="00ED320A" w:rsidRDefault="00C462B0" w:rsidP="00C462B0">
      <w:pPr>
        <w:jc w:val="center"/>
        <w:rPr>
          <w:szCs w:val="28"/>
        </w:rPr>
      </w:pPr>
    </w:p>
    <w:p w14:paraId="0101CD2B" w14:textId="77777777" w:rsidR="00C462B0" w:rsidRPr="00ED320A" w:rsidRDefault="00C462B0" w:rsidP="00C462B0">
      <w:pPr>
        <w:jc w:val="center"/>
        <w:rPr>
          <w:b/>
          <w:szCs w:val="28"/>
        </w:rPr>
      </w:pPr>
      <w:r w:rsidRPr="00ED320A">
        <w:rPr>
          <w:b/>
          <w:szCs w:val="28"/>
        </w:rPr>
        <w:t>Рабочая программа дисциплины</w:t>
      </w:r>
    </w:p>
    <w:p w14:paraId="3D2893FB" w14:textId="26E8F5E0" w:rsidR="00C462B0" w:rsidRDefault="00C462B0" w:rsidP="00C462B0">
      <w:pPr>
        <w:jc w:val="center"/>
        <w:rPr>
          <w:szCs w:val="28"/>
        </w:rPr>
      </w:pPr>
    </w:p>
    <w:p w14:paraId="1DE3D3A9" w14:textId="68F3850B" w:rsidR="00C462B0" w:rsidRPr="00C462B0" w:rsidRDefault="00C462B0" w:rsidP="00C462B0">
      <w:pPr>
        <w:jc w:val="center"/>
        <w:rPr>
          <w:szCs w:val="28"/>
        </w:rPr>
      </w:pPr>
      <w:r w:rsidRPr="00C462B0">
        <w:rPr>
          <w:szCs w:val="28"/>
        </w:rPr>
        <w:t>для студентов, обучающихся по направлению 4</w:t>
      </w:r>
      <w:r w:rsidR="00B05FFD">
        <w:rPr>
          <w:szCs w:val="28"/>
        </w:rPr>
        <w:t>3</w:t>
      </w:r>
      <w:r w:rsidRPr="00C462B0">
        <w:rPr>
          <w:szCs w:val="28"/>
        </w:rPr>
        <w:t>.04.0</w:t>
      </w:r>
      <w:r w:rsidR="00B05FFD">
        <w:rPr>
          <w:szCs w:val="28"/>
        </w:rPr>
        <w:t>3</w:t>
      </w:r>
      <w:r w:rsidRPr="00C462B0">
        <w:rPr>
          <w:szCs w:val="28"/>
        </w:rPr>
        <w:t xml:space="preserve"> – </w:t>
      </w:r>
      <w:r w:rsidR="00B05FFD">
        <w:rPr>
          <w:szCs w:val="28"/>
        </w:rPr>
        <w:t>Гостиничное дело</w:t>
      </w:r>
      <w:r w:rsidRPr="00C462B0">
        <w:rPr>
          <w:szCs w:val="28"/>
        </w:rPr>
        <w:t>,</w:t>
      </w:r>
    </w:p>
    <w:p w14:paraId="522D6612" w14:textId="442A4873" w:rsidR="00C462B0" w:rsidRPr="00ED320A" w:rsidRDefault="001B3BF6" w:rsidP="00C462B0">
      <w:pPr>
        <w:jc w:val="center"/>
        <w:rPr>
          <w:szCs w:val="28"/>
        </w:rPr>
      </w:pPr>
      <w:r>
        <w:rPr>
          <w:szCs w:val="28"/>
        </w:rPr>
        <w:t xml:space="preserve">направленность программы </w:t>
      </w:r>
      <w:r w:rsidR="00C462B0" w:rsidRPr="00C462B0">
        <w:rPr>
          <w:szCs w:val="28"/>
        </w:rPr>
        <w:t xml:space="preserve">магистратуры </w:t>
      </w:r>
      <w:bookmarkStart w:id="1" w:name="_Hlk163505024"/>
      <w:r w:rsidR="00C462B0" w:rsidRPr="00C462B0">
        <w:rPr>
          <w:szCs w:val="28"/>
        </w:rPr>
        <w:t>«</w:t>
      </w:r>
      <w:r>
        <w:rPr>
          <w:szCs w:val="28"/>
        </w:rPr>
        <w:t>Управление бизнес-</w:t>
      </w:r>
      <w:r w:rsidR="00B05FFD">
        <w:rPr>
          <w:szCs w:val="28"/>
        </w:rPr>
        <w:t xml:space="preserve">проектами </w:t>
      </w:r>
      <w:bookmarkStart w:id="2" w:name="_Hlk163507606"/>
      <w:r w:rsidR="00B05FFD">
        <w:rPr>
          <w:szCs w:val="28"/>
        </w:rPr>
        <w:t>в индустрии гостеприимства</w:t>
      </w:r>
      <w:bookmarkEnd w:id="2"/>
      <w:r w:rsidR="00C462B0" w:rsidRPr="00C462B0">
        <w:rPr>
          <w:szCs w:val="28"/>
        </w:rPr>
        <w:t>»</w:t>
      </w:r>
    </w:p>
    <w:bookmarkEnd w:id="1"/>
    <w:p w14:paraId="53C24E29" w14:textId="77777777" w:rsidR="00C462B0" w:rsidRDefault="00C462B0" w:rsidP="00C462B0">
      <w:pPr>
        <w:ind w:left="-426" w:right="-428"/>
        <w:jc w:val="center"/>
        <w:rPr>
          <w:szCs w:val="28"/>
        </w:rPr>
      </w:pPr>
    </w:p>
    <w:p w14:paraId="426B425F" w14:textId="5D21AD62" w:rsidR="00C462B0" w:rsidRDefault="00C462B0" w:rsidP="00C462B0">
      <w:pPr>
        <w:pStyle w:val="af4"/>
        <w:rPr>
          <w:sz w:val="28"/>
          <w:szCs w:val="28"/>
        </w:rPr>
      </w:pPr>
    </w:p>
    <w:p w14:paraId="1EB44764" w14:textId="5AE9AA78" w:rsidR="00C462B0" w:rsidRDefault="00C462B0" w:rsidP="00C462B0"/>
    <w:p w14:paraId="27DE00B1" w14:textId="77777777" w:rsidR="00C462B0" w:rsidRPr="00ED320A" w:rsidRDefault="00C462B0" w:rsidP="00C462B0">
      <w:pPr>
        <w:widowControl w:val="0"/>
        <w:jc w:val="center"/>
        <w:rPr>
          <w:b/>
          <w:szCs w:val="28"/>
        </w:rPr>
      </w:pPr>
      <w:bookmarkStart w:id="3" w:name="_Hlk71821456"/>
    </w:p>
    <w:p w14:paraId="0ACD5966" w14:textId="77777777" w:rsidR="00C462B0" w:rsidRPr="00FB2D18" w:rsidRDefault="00C462B0" w:rsidP="00C462B0">
      <w:pPr>
        <w:spacing w:line="276" w:lineRule="auto"/>
        <w:jc w:val="center"/>
        <w:rPr>
          <w:rFonts w:eastAsia="Calibri"/>
          <w:i/>
          <w:lang w:eastAsia="en-US"/>
        </w:rPr>
      </w:pPr>
      <w:r w:rsidRPr="00141963">
        <w:rPr>
          <w:rFonts w:eastAsia="Calibri"/>
          <w:i/>
          <w:lang w:eastAsia="en-US"/>
        </w:rPr>
        <w:t xml:space="preserve">Рекомендовано Ученым </w:t>
      </w:r>
      <w:r w:rsidRPr="00FB2D18">
        <w:rPr>
          <w:rFonts w:eastAsia="Calibri"/>
          <w:i/>
          <w:lang w:eastAsia="en-US"/>
        </w:rPr>
        <w:t>советом Факультета экономики и бизнеса</w:t>
      </w:r>
    </w:p>
    <w:bookmarkEnd w:id="3"/>
    <w:p w14:paraId="02EB6265" w14:textId="4105A35D" w:rsidR="00C462B0" w:rsidRPr="00FB2D18" w:rsidRDefault="00C462B0" w:rsidP="00C462B0">
      <w:pPr>
        <w:spacing w:line="276" w:lineRule="auto"/>
        <w:jc w:val="center"/>
        <w:rPr>
          <w:rFonts w:eastAsia="Calibri"/>
          <w:i/>
          <w:lang w:eastAsia="en-US"/>
        </w:rPr>
      </w:pPr>
      <w:r w:rsidRPr="00FB2D18">
        <w:rPr>
          <w:rFonts w:eastAsia="Calibri"/>
          <w:i/>
          <w:lang w:eastAsia="en-US"/>
        </w:rPr>
        <w:t xml:space="preserve">протокол </w:t>
      </w:r>
      <w:bookmarkStart w:id="4" w:name="_Hlk118978596"/>
      <w:r w:rsidRPr="00FB2D18">
        <w:rPr>
          <w:rFonts w:eastAsia="Calibri"/>
          <w:i/>
          <w:lang w:eastAsia="en-US"/>
        </w:rPr>
        <w:t xml:space="preserve">№ </w:t>
      </w:r>
      <w:r w:rsidR="00FB2D18" w:rsidRPr="00FB2D18">
        <w:rPr>
          <w:rFonts w:eastAsia="Calibri"/>
          <w:i/>
          <w:lang w:eastAsia="en-US"/>
        </w:rPr>
        <w:t>39</w:t>
      </w:r>
      <w:r w:rsidRPr="00FB2D18">
        <w:rPr>
          <w:rFonts w:eastAsia="Calibri"/>
          <w:i/>
          <w:lang w:eastAsia="en-US"/>
        </w:rPr>
        <w:t xml:space="preserve"> от </w:t>
      </w:r>
      <w:r w:rsidR="00FB2D18" w:rsidRPr="00FB2D18">
        <w:rPr>
          <w:rFonts w:eastAsia="Calibri"/>
          <w:i/>
          <w:lang w:eastAsia="en-US"/>
        </w:rPr>
        <w:t>16.04.</w:t>
      </w:r>
      <w:r w:rsidRPr="00FB2D18">
        <w:rPr>
          <w:rFonts w:eastAsia="Calibri"/>
          <w:i/>
          <w:lang w:eastAsia="en-US"/>
        </w:rPr>
        <w:t>202</w:t>
      </w:r>
      <w:r w:rsidR="00B05FFD" w:rsidRPr="00FB2D18">
        <w:rPr>
          <w:rFonts w:eastAsia="Calibri"/>
          <w:i/>
          <w:lang w:eastAsia="en-US"/>
        </w:rPr>
        <w:t>4</w:t>
      </w:r>
      <w:r w:rsidRPr="00FB2D18">
        <w:rPr>
          <w:rFonts w:eastAsia="Calibri"/>
          <w:i/>
          <w:lang w:eastAsia="en-US"/>
        </w:rPr>
        <w:t xml:space="preserve"> г.</w:t>
      </w:r>
    </w:p>
    <w:bookmarkEnd w:id="4"/>
    <w:p w14:paraId="1B2A62FB" w14:textId="7D4F20C3" w:rsidR="00C462B0" w:rsidRPr="00FB2D18" w:rsidRDefault="00C462B0" w:rsidP="00C462B0">
      <w:pPr>
        <w:spacing w:line="276" w:lineRule="auto"/>
        <w:jc w:val="center"/>
        <w:rPr>
          <w:rFonts w:eastAsia="Calibri"/>
          <w:i/>
          <w:lang w:eastAsia="en-US"/>
        </w:rPr>
      </w:pPr>
      <w:r w:rsidRPr="00FB2D18">
        <w:rPr>
          <w:rFonts w:eastAsia="Calibri"/>
          <w:i/>
          <w:lang w:eastAsia="en-US"/>
        </w:rPr>
        <w:t xml:space="preserve">Одобрено на заседании </w:t>
      </w:r>
      <w:r w:rsidR="00022938" w:rsidRPr="00FB2D18">
        <w:rPr>
          <w:rFonts w:eastAsia="Calibri"/>
          <w:i/>
          <w:lang w:eastAsia="en-US"/>
        </w:rPr>
        <w:t>Кафедры</w:t>
      </w:r>
      <w:r w:rsidRPr="00FB2D18">
        <w:rPr>
          <w:rFonts w:eastAsia="Calibri"/>
          <w:i/>
          <w:lang w:eastAsia="en-US"/>
        </w:rPr>
        <w:t xml:space="preserve"> отраслевых рынков </w:t>
      </w:r>
    </w:p>
    <w:p w14:paraId="44240A0F" w14:textId="0EA73E17" w:rsidR="00C462B0" w:rsidRPr="00141963" w:rsidRDefault="00C462B0" w:rsidP="00C462B0">
      <w:pPr>
        <w:spacing w:line="276" w:lineRule="auto"/>
        <w:jc w:val="center"/>
        <w:rPr>
          <w:rFonts w:eastAsia="Calibri"/>
          <w:i/>
          <w:lang w:eastAsia="en-US"/>
        </w:rPr>
      </w:pPr>
      <w:r w:rsidRPr="00FB2D18">
        <w:rPr>
          <w:rFonts w:eastAsia="Calibri"/>
          <w:i/>
          <w:lang w:eastAsia="en-US"/>
        </w:rPr>
        <w:t xml:space="preserve">протокол № </w:t>
      </w:r>
      <w:r w:rsidR="00FB2D18" w:rsidRPr="00FB2D18">
        <w:rPr>
          <w:rFonts w:eastAsia="Calibri"/>
          <w:i/>
          <w:lang w:eastAsia="en-US"/>
        </w:rPr>
        <w:t>8</w:t>
      </w:r>
      <w:r w:rsidRPr="00FB2D18">
        <w:rPr>
          <w:rFonts w:eastAsia="Calibri"/>
          <w:i/>
          <w:lang w:eastAsia="en-US"/>
        </w:rPr>
        <w:t xml:space="preserve"> от </w:t>
      </w:r>
      <w:r w:rsidR="00FB2D18" w:rsidRPr="00FB2D18">
        <w:rPr>
          <w:rFonts w:eastAsia="Calibri"/>
          <w:i/>
          <w:lang w:eastAsia="en-US"/>
        </w:rPr>
        <w:t>29.03.</w:t>
      </w:r>
      <w:r w:rsidRPr="00FB2D18">
        <w:rPr>
          <w:rFonts w:eastAsia="Calibri"/>
          <w:i/>
          <w:lang w:eastAsia="en-US"/>
        </w:rPr>
        <w:t>202</w:t>
      </w:r>
      <w:r w:rsidR="00B05FFD" w:rsidRPr="00FB2D18">
        <w:rPr>
          <w:rFonts w:eastAsia="Calibri"/>
          <w:i/>
          <w:lang w:eastAsia="en-US"/>
        </w:rPr>
        <w:t>4</w:t>
      </w:r>
      <w:r w:rsidRPr="00141963">
        <w:rPr>
          <w:rFonts w:eastAsia="Calibri"/>
          <w:i/>
          <w:lang w:eastAsia="en-US"/>
        </w:rPr>
        <w:t xml:space="preserve"> г.</w:t>
      </w:r>
    </w:p>
    <w:p w14:paraId="35A2A7E2" w14:textId="77777777" w:rsidR="00C462B0" w:rsidRDefault="00C462B0" w:rsidP="00C462B0">
      <w:pPr>
        <w:spacing w:after="200" w:line="276" w:lineRule="auto"/>
        <w:jc w:val="center"/>
        <w:rPr>
          <w:rFonts w:eastAsia="Calibri"/>
          <w:b/>
          <w:bCs/>
          <w:szCs w:val="28"/>
          <w:lang w:eastAsia="en-US"/>
        </w:rPr>
      </w:pPr>
    </w:p>
    <w:p w14:paraId="082EFF39" w14:textId="77777777" w:rsidR="00507339" w:rsidRDefault="00507339" w:rsidP="00C462B0">
      <w:pPr>
        <w:spacing w:after="200" w:line="276" w:lineRule="auto"/>
        <w:jc w:val="center"/>
        <w:rPr>
          <w:rFonts w:eastAsia="Calibri"/>
          <w:b/>
          <w:bCs/>
          <w:szCs w:val="28"/>
          <w:lang w:eastAsia="en-US"/>
        </w:rPr>
      </w:pPr>
    </w:p>
    <w:p w14:paraId="0E01D0DA" w14:textId="77777777" w:rsidR="00507339" w:rsidRDefault="00507339" w:rsidP="00C462B0">
      <w:pPr>
        <w:spacing w:after="200" w:line="276" w:lineRule="auto"/>
        <w:jc w:val="center"/>
        <w:rPr>
          <w:rFonts w:eastAsia="Calibri"/>
          <w:b/>
          <w:bCs/>
          <w:szCs w:val="28"/>
          <w:lang w:eastAsia="en-US"/>
        </w:rPr>
      </w:pPr>
    </w:p>
    <w:p w14:paraId="76B5F5F0" w14:textId="77777777" w:rsidR="00507339" w:rsidRDefault="00507339" w:rsidP="00C462B0">
      <w:pPr>
        <w:spacing w:after="200" w:line="276" w:lineRule="auto"/>
        <w:jc w:val="center"/>
        <w:rPr>
          <w:rFonts w:eastAsia="Calibri"/>
          <w:b/>
          <w:bCs/>
          <w:szCs w:val="28"/>
          <w:lang w:eastAsia="en-US"/>
        </w:rPr>
      </w:pPr>
    </w:p>
    <w:p w14:paraId="3C0F590D" w14:textId="4DAC4320" w:rsidR="00C462B0" w:rsidRPr="00141963" w:rsidRDefault="00C462B0" w:rsidP="00C462B0">
      <w:pPr>
        <w:spacing w:after="200" w:line="276" w:lineRule="auto"/>
        <w:jc w:val="center"/>
        <w:rPr>
          <w:rFonts w:eastAsia="Calibri"/>
          <w:b/>
          <w:bCs/>
          <w:szCs w:val="28"/>
          <w:lang w:eastAsia="en-US"/>
        </w:rPr>
      </w:pPr>
      <w:r w:rsidRPr="00141963">
        <w:rPr>
          <w:rFonts w:eastAsia="Calibri"/>
          <w:b/>
          <w:bCs/>
          <w:szCs w:val="28"/>
          <w:lang w:eastAsia="en-US"/>
        </w:rPr>
        <w:t>Москва 202</w:t>
      </w:r>
      <w:r w:rsidR="00B05FFD">
        <w:rPr>
          <w:rFonts w:eastAsia="Calibri"/>
          <w:b/>
          <w:bCs/>
          <w:szCs w:val="28"/>
          <w:lang w:eastAsia="en-US"/>
        </w:rPr>
        <w:t>4</w:t>
      </w:r>
    </w:p>
    <w:p w14:paraId="6F8DEA3D" w14:textId="77777777" w:rsidR="00C462B0" w:rsidRDefault="00C462B0">
      <w:pPr>
        <w:spacing w:after="160" w:line="259" w:lineRule="auto"/>
        <w:rPr>
          <w:color w:val="000000"/>
          <w:sz w:val="28"/>
          <w:szCs w:val="28"/>
        </w:rPr>
      </w:pPr>
      <w:r>
        <w:rPr>
          <w:color w:val="000000"/>
          <w:sz w:val="28"/>
          <w:szCs w:val="28"/>
        </w:rPr>
        <w:br w:type="page"/>
      </w:r>
    </w:p>
    <w:p w14:paraId="1462B8C1" w14:textId="77777777" w:rsidR="00C8722B" w:rsidRDefault="00C8722B" w:rsidP="00392A39">
      <w:pPr>
        <w:spacing w:line="324" w:lineRule="auto"/>
        <w:ind w:right="-1"/>
        <w:jc w:val="center"/>
        <w:rPr>
          <w:b/>
          <w:sz w:val="28"/>
          <w:szCs w:val="28"/>
        </w:rPr>
      </w:pPr>
      <w:r w:rsidRPr="00C8722B">
        <w:rPr>
          <w:b/>
          <w:sz w:val="28"/>
          <w:szCs w:val="28"/>
        </w:rPr>
        <w:lastRenderedPageBreak/>
        <w:t>СОДЕРЖАНИЕ</w:t>
      </w:r>
    </w:p>
    <w:sdt>
      <w:sdtPr>
        <w:rPr>
          <w:rFonts w:eastAsia="Times New Roman" w:cs="Times New Roman"/>
          <w:b w:val="0"/>
          <w:sz w:val="24"/>
          <w:szCs w:val="24"/>
        </w:rPr>
        <w:id w:val="64926498"/>
        <w:docPartObj>
          <w:docPartGallery w:val="Table of Contents"/>
          <w:docPartUnique/>
        </w:docPartObj>
      </w:sdtPr>
      <w:sdtEndPr>
        <w:rPr>
          <w:bCs/>
        </w:rPr>
      </w:sdtEndPr>
      <w:sdtContent>
        <w:p w14:paraId="7D7DD26E" w14:textId="3EB46DED" w:rsidR="00404D8A" w:rsidRDefault="00404D8A" w:rsidP="009B5E0F">
          <w:pPr>
            <w:pStyle w:val="afe"/>
            <w:jc w:val="left"/>
          </w:pPr>
        </w:p>
        <w:p w14:paraId="4CC25DA6" w14:textId="0B647D5A" w:rsidR="009B5E0F" w:rsidRPr="00BE5C63" w:rsidRDefault="00404D8A" w:rsidP="00022938">
          <w:pPr>
            <w:pStyle w:val="1a"/>
            <w:rPr>
              <w:rFonts w:asciiTheme="minorHAnsi" w:eastAsiaTheme="minorEastAsia" w:hAnsiTheme="minorHAnsi" w:cstheme="minorBidi"/>
              <w:noProof/>
            </w:rPr>
          </w:pPr>
          <w:r>
            <w:fldChar w:fldCharType="begin"/>
          </w:r>
          <w:r>
            <w:instrText xml:space="preserve"> TOC \o "1-3" \h \z \u </w:instrText>
          </w:r>
          <w:r>
            <w:fldChar w:fldCharType="separate"/>
          </w:r>
          <w:hyperlink w:anchor="_Toc148711214" w:history="1">
            <w:r w:rsidR="009B5E0F" w:rsidRPr="00BE5C63">
              <w:rPr>
                <w:rStyle w:val="a9"/>
                <w:noProof/>
                <w:sz w:val="28"/>
                <w:szCs w:val="28"/>
              </w:rPr>
              <w:t>1. Наименование дисциплины</w:t>
            </w:r>
            <w:r w:rsidR="009B5E0F" w:rsidRPr="00BE5C63">
              <w:rPr>
                <w:noProof/>
                <w:webHidden/>
              </w:rPr>
              <w:tab/>
            </w:r>
            <w:r w:rsidR="002E5341">
              <w:rPr>
                <w:noProof/>
                <w:webHidden/>
              </w:rPr>
              <w:t>3</w:t>
            </w:r>
          </w:hyperlink>
        </w:p>
        <w:p w14:paraId="578F774E" w14:textId="2929A59C" w:rsidR="009B5E0F" w:rsidRPr="00BE5C63" w:rsidRDefault="006E4E7D" w:rsidP="00022938">
          <w:pPr>
            <w:pStyle w:val="1a"/>
            <w:rPr>
              <w:rFonts w:asciiTheme="minorHAnsi" w:eastAsiaTheme="minorEastAsia" w:hAnsiTheme="minorHAnsi" w:cstheme="minorBidi"/>
              <w:noProof/>
            </w:rPr>
          </w:pPr>
          <w:hyperlink w:anchor="_Toc148711215" w:history="1">
            <w:r w:rsidR="009B5E0F" w:rsidRPr="00BE5C63">
              <w:rPr>
                <w:rStyle w:val="a9"/>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9B5E0F" w:rsidRPr="00BE5C63">
              <w:rPr>
                <w:noProof/>
                <w:webHidden/>
              </w:rPr>
              <w:tab/>
            </w:r>
            <w:r w:rsidR="002E5341">
              <w:rPr>
                <w:noProof/>
                <w:webHidden/>
              </w:rPr>
              <w:t>3</w:t>
            </w:r>
          </w:hyperlink>
        </w:p>
        <w:p w14:paraId="35E0D6EF" w14:textId="16679B1F" w:rsidR="009B5E0F" w:rsidRPr="00BE5C63" w:rsidRDefault="006E4E7D" w:rsidP="00022938">
          <w:pPr>
            <w:pStyle w:val="1a"/>
            <w:rPr>
              <w:rFonts w:asciiTheme="minorHAnsi" w:eastAsiaTheme="minorEastAsia" w:hAnsiTheme="minorHAnsi" w:cstheme="minorBidi"/>
              <w:noProof/>
            </w:rPr>
          </w:pPr>
          <w:hyperlink w:anchor="_Toc148711216" w:history="1">
            <w:r w:rsidR="009B5E0F" w:rsidRPr="00BE5C63">
              <w:rPr>
                <w:rStyle w:val="a9"/>
                <w:noProof/>
                <w:sz w:val="28"/>
                <w:szCs w:val="28"/>
              </w:rPr>
              <w:t>3. Место дисциплины в структуре образовательной программы</w:t>
            </w:r>
            <w:r w:rsidR="009B5E0F" w:rsidRPr="00BE5C63">
              <w:rPr>
                <w:noProof/>
                <w:webHidden/>
              </w:rPr>
              <w:tab/>
            </w:r>
            <w:r w:rsidR="009B5E0F" w:rsidRPr="00BE5C63">
              <w:rPr>
                <w:noProof/>
                <w:webHidden/>
              </w:rPr>
              <w:fldChar w:fldCharType="begin"/>
            </w:r>
            <w:r w:rsidR="009B5E0F" w:rsidRPr="00BE5C63">
              <w:rPr>
                <w:noProof/>
                <w:webHidden/>
              </w:rPr>
              <w:instrText xml:space="preserve"> PAGEREF _Toc148711216 \h </w:instrText>
            </w:r>
            <w:r w:rsidR="009B5E0F" w:rsidRPr="00BE5C63">
              <w:rPr>
                <w:noProof/>
                <w:webHidden/>
              </w:rPr>
            </w:r>
            <w:r w:rsidR="009B5E0F" w:rsidRPr="00BE5C63">
              <w:rPr>
                <w:noProof/>
                <w:webHidden/>
              </w:rPr>
              <w:fldChar w:fldCharType="separate"/>
            </w:r>
            <w:r w:rsidR="00087280">
              <w:rPr>
                <w:noProof/>
                <w:webHidden/>
              </w:rPr>
              <w:t>5</w:t>
            </w:r>
            <w:r w:rsidR="009B5E0F" w:rsidRPr="00BE5C63">
              <w:rPr>
                <w:noProof/>
                <w:webHidden/>
              </w:rPr>
              <w:fldChar w:fldCharType="end"/>
            </w:r>
          </w:hyperlink>
        </w:p>
        <w:p w14:paraId="0DA2625F" w14:textId="1FB6B6E1" w:rsidR="009B5E0F" w:rsidRPr="00BE5C63" w:rsidRDefault="006E4E7D" w:rsidP="00022938">
          <w:pPr>
            <w:pStyle w:val="1a"/>
            <w:rPr>
              <w:rFonts w:asciiTheme="minorHAnsi" w:eastAsiaTheme="minorEastAsia" w:hAnsiTheme="minorHAnsi" w:cstheme="minorBidi"/>
              <w:noProof/>
            </w:rPr>
          </w:pPr>
          <w:hyperlink w:anchor="_Toc148711217" w:history="1">
            <w:r w:rsidR="009B5E0F" w:rsidRPr="00BE5C63">
              <w:rPr>
                <w:rStyle w:val="a9"/>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B5E0F" w:rsidRPr="00BE5C63">
              <w:rPr>
                <w:noProof/>
                <w:webHidden/>
              </w:rPr>
              <w:tab/>
            </w:r>
            <w:r w:rsidR="002E5341">
              <w:rPr>
                <w:noProof/>
                <w:webHidden/>
              </w:rPr>
              <w:t>5</w:t>
            </w:r>
          </w:hyperlink>
        </w:p>
        <w:p w14:paraId="29A49E4B" w14:textId="3F928C36" w:rsidR="009B5E0F" w:rsidRPr="00BE5C63" w:rsidRDefault="006E4E7D" w:rsidP="00022938">
          <w:pPr>
            <w:pStyle w:val="1a"/>
            <w:rPr>
              <w:rFonts w:asciiTheme="minorHAnsi" w:eastAsiaTheme="minorEastAsia" w:hAnsiTheme="minorHAnsi" w:cstheme="minorBidi"/>
              <w:noProof/>
            </w:rPr>
          </w:pPr>
          <w:hyperlink w:anchor="_Toc148711218" w:history="1">
            <w:r w:rsidR="009B5E0F" w:rsidRPr="00BE5C63">
              <w:rPr>
                <w:rStyle w:val="a9"/>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B5E0F" w:rsidRPr="00BE5C63">
              <w:rPr>
                <w:noProof/>
                <w:webHidden/>
              </w:rPr>
              <w:tab/>
            </w:r>
            <w:r w:rsidR="002E5341">
              <w:rPr>
                <w:noProof/>
                <w:webHidden/>
              </w:rPr>
              <w:t>5</w:t>
            </w:r>
          </w:hyperlink>
        </w:p>
        <w:p w14:paraId="2B597D89" w14:textId="7419CF7A" w:rsidR="009B5E0F" w:rsidRPr="00BE5C63" w:rsidRDefault="006E4E7D" w:rsidP="00022938">
          <w:pPr>
            <w:pStyle w:val="1a"/>
            <w:rPr>
              <w:rFonts w:asciiTheme="minorHAnsi" w:eastAsiaTheme="minorEastAsia" w:hAnsiTheme="minorHAnsi" w:cstheme="minorBidi"/>
              <w:noProof/>
            </w:rPr>
          </w:pPr>
          <w:hyperlink w:anchor="_Toc148711219" w:history="1">
            <w:r w:rsidR="009B5E0F" w:rsidRPr="00BE5C63">
              <w:rPr>
                <w:rStyle w:val="a9"/>
                <w:noProof/>
                <w:sz w:val="28"/>
                <w:szCs w:val="28"/>
              </w:rPr>
              <w:t>5.1. Содержание дисциплины</w:t>
            </w:r>
            <w:r w:rsidR="009B5E0F" w:rsidRPr="00BE5C63">
              <w:rPr>
                <w:noProof/>
                <w:webHidden/>
              </w:rPr>
              <w:tab/>
            </w:r>
            <w:r w:rsidR="002E5341">
              <w:rPr>
                <w:noProof/>
                <w:webHidden/>
              </w:rPr>
              <w:t>5</w:t>
            </w:r>
          </w:hyperlink>
        </w:p>
        <w:p w14:paraId="2331C5E4" w14:textId="1D396FB0" w:rsidR="009B5E0F" w:rsidRPr="00BE5C63" w:rsidRDefault="006E4E7D" w:rsidP="00022938">
          <w:pPr>
            <w:pStyle w:val="1a"/>
            <w:rPr>
              <w:rFonts w:asciiTheme="minorHAnsi" w:eastAsiaTheme="minorEastAsia" w:hAnsiTheme="minorHAnsi" w:cstheme="minorBidi"/>
              <w:noProof/>
            </w:rPr>
          </w:pPr>
          <w:hyperlink w:anchor="_Toc148711220" w:history="1">
            <w:r w:rsidR="009B5E0F" w:rsidRPr="00BE5C63">
              <w:rPr>
                <w:rStyle w:val="a9"/>
                <w:noProof/>
                <w:sz w:val="28"/>
                <w:szCs w:val="28"/>
              </w:rPr>
              <w:t>5.2. Учебно-тематический план</w:t>
            </w:r>
            <w:r w:rsidR="009B5E0F" w:rsidRPr="00BE5C63">
              <w:rPr>
                <w:noProof/>
                <w:webHidden/>
              </w:rPr>
              <w:tab/>
            </w:r>
            <w:r w:rsidR="002E5341">
              <w:rPr>
                <w:noProof/>
                <w:webHidden/>
              </w:rPr>
              <w:t>6</w:t>
            </w:r>
          </w:hyperlink>
        </w:p>
        <w:p w14:paraId="47817C7E" w14:textId="3F7E69DC" w:rsidR="009B5E0F" w:rsidRPr="00BE5C63" w:rsidRDefault="006E4E7D" w:rsidP="00022938">
          <w:pPr>
            <w:pStyle w:val="1a"/>
            <w:rPr>
              <w:rFonts w:asciiTheme="minorHAnsi" w:eastAsiaTheme="minorEastAsia" w:hAnsiTheme="minorHAnsi" w:cstheme="minorBidi"/>
              <w:noProof/>
            </w:rPr>
          </w:pPr>
          <w:hyperlink w:anchor="_Toc148711221" w:history="1">
            <w:r w:rsidR="009B5E0F" w:rsidRPr="00BE5C63">
              <w:rPr>
                <w:rStyle w:val="a9"/>
                <w:noProof/>
                <w:sz w:val="28"/>
                <w:szCs w:val="28"/>
              </w:rPr>
              <w:t>5.3. Содержание семинаров, практических занятий</w:t>
            </w:r>
            <w:r w:rsidR="009B5E0F" w:rsidRPr="00BE5C63">
              <w:rPr>
                <w:noProof/>
                <w:webHidden/>
              </w:rPr>
              <w:tab/>
            </w:r>
            <w:r w:rsidR="002E5341">
              <w:rPr>
                <w:noProof/>
                <w:webHidden/>
              </w:rPr>
              <w:t>7</w:t>
            </w:r>
          </w:hyperlink>
        </w:p>
        <w:p w14:paraId="4D91BE3F" w14:textId="6FAFFC3A" w:rsidR="009B5E0F" w:rsidRPr="00BE5C63" w:rsidRDefault="006E4E7D" w:rsidP="00022938">
          <w:pPr>
            <w:pStyle w:val="1a"/>
            <w:rPr>
              <w:rFonts w:asciiTheme="minorHAnsi" w:eastAsiaTheme="minorEastAsia" w:hAnsiTheme="minorHAnsi" w:cstheme="minorBidi"/>
              <w:noProof/>
            </w:rPr>
          </w:pPr>
          <w:hyperlink w:anchor="_Toc148711222" w:history="1">
            <w:r w:rsidR="009B5E0F" w:rsidRPr="00BE5C63">
              <w:rPr>
                <w:rStyle w:val="a9"/>
                <w:noProof/>
                <w:sz w:val="28"/>
                <w:szCs w:val="28"/>
              </w:rPr>
              <w:t>6. Перечень учебно-методического обеспечения для самостоятельной работы обучающихся по дисциплине</w:t>
            </w:r>
            <w:r w:rsidR="009B5E0F" w:rsidRPr="00BE5C63">
              <w:rPr>
                <w:noProof/>
                <w:webHidden/>
              </w:rPr>
              <w:tab/>
            </w:r>
            <w:r w:rsidR="002E5341">
              <w:rPr>
                <w:noProof/>
                <w:webHidden/>
              </w:rPr>
              <w:t>8</w:t>
            </w:r>
          </w:hyperlink>
        </w:p>
        <w:p w14:paraId="6B3C53DF" w14:textId="4D6C3F12" w:rsidR="009B5E0F" w:rsidRPr="00BE5C63" w:rsidRDefault="006E4E7D" w:rsidP="00022938">
          <w:pPr>
            <w:pStyle w:val="1a"/>
            <w:rPr>
              <w:rFonts w:asciiTheme="minorHAnsi" w:eastAsiaTheme="minorEastAsia" w:hAnsiTheme="minorHAnsi" w:cstheme="minorBidi"/>
              <w:noProof/>
            </w:rPr>
          </w:pPr>
          <w:hyperlink w:anchor="_Toc148711223" w:history="1">
            <w:r w:rsidR="009B5E0F" w:rsidRPr="00BE5C63">
              <w:rPr>
                <w:rStyle w:val="a9"/>
                <w:noProof/>
                <w:sz w:val="28"/>
                <w:szCs w:val="28"/>
              </w:rPr>
              <w:t>6.1. Перечень вопросов, отводимых на самостоятельное освоение дисциплины, формы внеаудиторной самостоятельной работы</w:t>
            </w:r>
            <w:r w:rsidR="009B5E0F" w:rsidRPr="00BE5C63">
              <w:rPr>
                <w:noProof/>
                <w:webHidden/>
              </w:rPr>
              <w:tab/>
            </w:r>
            <w:r w:rsidR="002E5341">
              <w:rPr>
                <w:noProof/>
                <w:webHidden/>
              </w:rPr>
              <w:t>8</w:t>
            </w:r>
          </w:hyperlink>
        </w:p>
        <w:p w14:paraId="046A7BD0" w14:textId="4CBC7512" w:rsidR="009B5E0F" w:rsidRPr="00BE5C63" w:rsidRDefault="006E4E7D" w:rsidP="00022938">
          <w:pPr>
            <w:pStyle w:val="1a"/>
            <w:rPr>
              <w:rFonts w:asciiTheme="minorHAnsi" w:eastAsiaTheme="minorEastAsia" w:hAnsiTheme="minorHAnsi" w:cstheme="minorBidi"/>
              <w:noProof/>
            </w:rPr>
          </w:pPr>
          <w:hyperlink w:anchor="_Toc148711224" w:history="1">
            <w:r w:rsidR="009B5E0F" w:rsidRPr="00BE5C63">
              <w:rPr>
                <w:rStyle w:val="a9"/>
                <w:noProof/>
                <w:sz w:val="28"/>
                <w:szCs w:val="28"/>
              </w:rPr>
              <w:t>6.2. Перечень вопросов, заданий, тем для подготовки к текущему контролю</w:t>
            </w:r>
            <w:r w:rsidR="009B5E0F" w:rsidRPr="00BE5C63">
              <w:rPr>
                <w:noProof/>
                <w:webHidden/>
              </w:rPr>
              <w:tab/>
            </w:r>
            <w:r w:rsidR="002E5341">
              <w:rPr>
                <w:noProof/>
                <w:webHidden/>
              </w:rPr>
              <w:t>10</w:t>
            </w:r>
          </w:hyperlink>
        </w:p>
        <w:p w14:paraId="593F47BF" w14:textId="74E42414" w:rsidR="009B5E0F" w:rsidRPr="00BE5C63" w:rsidRDefault="006E4E7D" w:rsidP="00022938">
          <w:pPr>
            <w:pStyle w:val="1a"/>
            <w:rPr>
              <w:rFonts w:asciiTheme="minorHAnsi" w:eastAsiaTheme="minorEastAsia" w:hAnsiTheme="minorHAnsi" w:cstheme="minorBidi"/>
              <w:noProof/>
            </w:rPr>
          </w:pPr>
          <w:hyperlink w:anchor="_Toc148711226" w:history="1">
            <w:r w:rsidR="009B5E0F" w:rsidRPr="00BE5C63">
              <w:rPr>
                <w:rStyle w:val="a9"/>
                <w:noProof/>
                <w:sz w:val="28"/>
                <w:szCs w:val="28"/>
              </w:rPr>
              <w:t>7. Фонд оценочных средств для проведения промежуточной аттестации обучающихся по дисциплине</w:t>
            </w:r>
            <w:r w:rsidR="009B5E0F" w:rsidRPr="00BE5C63">
              <w:rPr>
                <w:noProof/>
                <w:webHidden/>
              </w:rPr>
              <w:tab/>
            </w:r>
            <w:r w:rsidR="002E5341">
              <w:rPr>
                <w:noProof/>
                <w:webHidden/>
              </w:rPr>
              <w:t>11</w:t>
            </w:r>
          </w:hyperlink>
        </w:p>
        <w:p w14:paraId="6BB0620B" w14:textId="6F490CB9" w:rsidR="009B5E0F" w:rsidRPr="00BE5C63" w:rsidRDefault="006E4E7D" w:rsidP="00022938">
          <w:pPr>
            <w:pStyle w:val="1a"/>
            <w:rPr>
              <w:rFonts w:asciiTheme="minorHAnsi" w:eastAsiaTheme="minorEastAsia" w:hAnsiTheme="minorHAnsi" w:cstheme="minorBidi"/>
              <w:noProof/>
            </w:rPr>
          </w:pPr>
          <w:hyperlink w:anchor="_Toc148711227" w:history="1">
            <w:r w:rsidR="009B5E0F" w:rsidRPr="00BE5C63">
              <w:rPr>
                <w:rStyle w:val="a9"/>
                <w:noProof/>
                <w:sz w:val="28"/>
                <w:szCs w:val="28"/>
              </w:rPr>
              <w:t>8. Перечень основной и дополнительной учебной литературы, необходимой для освоения дисциплины</w:t>
            </w:r>
            <w:r w:rsidR="009B5E0F" w:rsidRPr="00BE5C63">
              <w:rPr>
                <w:noProof/>
                <w:webHidden/>
              </w:rPr>
              <w:tab/>
            </w:r>
            <w:r w:rsidR="002E5341">
              <w:rPr>
                <w:noProof/>
                <w:webHidden/>
              </w:rPr>
              <w:t>19</w:t>
            </w:r>
          </w:hyperlink>
        </w:p>
        <w:p w14:paraId="68AE4345" w14:textId="6079FFFA" w:rsidR="009B5E0F" w:rsidRPr="00BE5C63" w:rsidRDefault="006E4E7D" w:rsidP="00022938">
          <w:pPr>
            <w:pStyle w:val="1a"/>
            <w:rPr>
              <w:rFonts w:asciiTheme="minorHAnsi" w:eastAsiaTheme="minorEastAsia" w:hAnsiTheme="minorHAnsi" w:cstheme="minorBidi"/>
              <w:noProof/>
            </w:rPr>
          </w:pPr>
          <w:hyperlink w:anchor="_Toc148711228" w:history="1">
            <w:r w:rsidR="009B5E0F" w:rsidRPr="00022938">
              <w:rPr>
                <w:rStyle w:val="a9"/>
                <w:noProof/>
                <w:sz w:val="28"/>
                <w:szCs w:val="28"/>
              </w:rPr>
              <w:t xml:space="preserve">9. </w:t>
            </w:r>
            <w:r w:rsidR="00022938" w:rsidRPr="00022938">
              <w:rPr>
                <w:rStyle w:val="a9"/>
                <w:noProof/>
                <w:sz w:val="28"/>
                <w:szCs w:val="28"/>
              </w:rPr>
              <w:t>П</w:t>
            </w:r>
            <w:r w:rsidR="00022938" w:rsidRPr="00022938">
              <w:rPr>
                <w:rStyle w:val="a9"/>
                <w:bCs/>
                <w:noProof/>
                <w:sz w:val="28"/>
                <w:szCs w:val="28"/>
              </w:rPr>
              <w:t>еречень ресурсов информационно-телекоммуникационной сети «Интернет», необходимых для освоения дисциплины</w:t>
            </w:r>
            <w:r w:rsidR="009B5E0F" w:rsidRPr="00022938">
              <w:rPr>
                <w:rStyle w:val="a9"/>
                <w:noProof/>
                <w:webHidden/>
              </w:rPr>
              <w:tab/>
            </w:r>
            <w:r w:rsidR="002E5341" w:rsidRPr="00022938">
              <w:rPr>
                <w:rStyle w:val="a9"/>
                <w:noProof/>
                <w:webHidden/>
              </w:rPr>
              <w:t>20</w:t>
            </w:r>
          </w:hyperlink>
        </w:p>
        <w:p w14:paraId="005790E7" w14:textId="435E13E1" w:rsidR="009B5E0F" w:rsidRPr="00BE5C63" w:rsidRDefault="006E4E7D" w:rsidP="00022938">
          <w:pPr>
            <w:pStyle w:val="1a"/>
            <w:rPr>
              <w:rFonts w:asciiTheme="minorHAnsi" w:eastAsiaTheme="minorEastAsia" w:hAnsiTheme="minorHAnsi" w:cstheme="minorBidi"/>
              <w:noProof/>
            </w:rPr>
          </w:pPr>
          <w:hyperlink w:anchor="_Toc148711229" w:history="1">
            <w:r w:rsidR="009B5E0F" w:rsidRPr="00BE5C63">
              <w:rPr>
                <w:rStyle w:val="a9"/>
                <w:noProof/>
                <w:sz w:val="28"/>
                <w:szCs w:val="28"/>
              </w:rPr>
              <w:t>10. Методические указания для обучающихся по освоению дисциплины</w:t>
            </w:r>
            <w:r w:rsidR="009B5E0F" w:rsidRPr="00BE5C63">
              <w:rPr>
                <w:noProof/>
                <w:webHidden/>
              </w:rPr>
              <w:tab/>
            </w:r>
            <w:r w:rsidR="002E5341">
              <w:rPr>
                <w:noProof/>
                <w:webHidden/>
              </w:rPr>
              <w:t>21</w:t>
            </w:r>
          </w:hyperlink>
        </w:p>
        <w:p w14:paraId="3A5E916F" w14:textId="0B2D7476" w:rsidR="009B5E0F" w:rsidRPr="00BE5C63" w:rsidRDefault="006E4E7D" w:rsidP="00022938">
          <w:pPr>
            <w:pStyle w:val="1a"/>
            <w:rPr>
              <w:rFonts w:asciiTheme="minorHAnsi" w:eastAsiaTheme="minorEastAsia" w:hAnsiTheme="minorHAnsi" w:cstheme="minorBidi"/>
              <w:noProof/>
            </w:rPr>
          </w:pPr>
          <w:hyperlink w:anchor="_Toc148711230" w:history="1">
            <w:r w:rsidR="009B5E0F" w:rsidRPr="00BE5C63">
              <w:rPr>
                <w:rStyle w:val="a9"/>
                <w:noProof/>
                <w:sz w:val="28"/>
                <w:szCs w:val="28"/>
              </w:rPr>
              <w:t>11.</w:t>
            </w:r>
            <w:r w:rsidR="009B5E0F" w:rsidRPr="00BE5C63">
              <w:rPr>
                <w:rFonts w:asciiTheme="minorHAnsi" w:eastAsiaTheme="minorEastAsia" w:hAnsiTheme="minorHAnsi" w:cstheme="minorBidi"/>
                <w:noProof/>
              </w:rPr>
              <w:t xml:space="preserve"> </w:t>
            </w:r>
            <w:r w:rsidR="009B5E0F" w:rsidRPr="00BE5C63">
              <w:rPr>
                <w:rStyle w:val="a9"/>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B5E0F" w:rsidRPr="00BE5C63">
              <w:rPr>
                <w:noProof/>
                <w:webHidden/>
              </w:rPr>
              <w:tab/>
            </w:r>
            <w:r w:rsidR="002E5341">
              <w:rPr>
                <w:noProof/>
                <w:webHidden/>
              </w:rPr>
              <w:t>21</w:t>
            </w:r>
          </w:hyperlink>
        </w:p>
        <w:p w14:paraId="58FE2CE9" w14:textId="69D97E8C" w:rsidR="009B5E0F" w:rsidRPr="00BE5C63" w:rsidRDefault="006E4E7D" w:rsidP="00022938">
          <w:pPr>
            <w:pStyle w:val="1a"/>
            <w:rPr>
              <w:rFonts w:asciiTheme="minorHAnsi" w:eastAsiaTheme="minorEastAsia" w:hAnsiTheme="minorHAnsi" w:cstheme="minorBidi"/>
              <w:noProof/>
            </w:rPr>
          </w:pPr>
          <w:hyperlink w:anchor="_Toc148711231" w:history="1">
            <w:r w:rsidR="009B5E0F" w:rsidRPr="00BE5C63">
              <w:rPr>
                <w:rStyle w:val="a9"/>
                <w:bCs/>
                <w:noProof/>
                <w:sz w:val="28"/>
                <w:szCs w:val="28"/>
              </w:rPr>
              <w:t>11.1.</w:t>
            </w:r>
            <w:r w:rsidR="009B5E0F" w:rsidRPr="00BE5C63">
              <w:rPr>
                <w:rFonts w:asciiTheme="minorHAnsi" w:eastAsiaTheme="minorEastAsia" w:hAnsiTheme="minorHAnsi" w:cstheme="minorBidi"/>
                <w:noProof/>
              </w:rPr>
              <w:t xml:space="preserve"> </w:t>
            </w:r>
            <w:r w:rsidR="009B5E0F" w:rsidRPr="00BE5C63">
              <w:rPr>
                <w:rStyle w:val="a9"/>
                <w:noProof/>
                <w:sz w:val="28"/>
                <w:szCs w:val="28"/>
              </w:rPr>
              <w:t>Комплект лицензионного программного обеспечения</w:t>
            </w:r>
            <w:r w:rsidR="009B5E0F" w:rsidRPr="00BE5C63">
              <w:rPr>
                <w:noProof/>
                <w:webHidden/>
              </w:rPr>
              <w:tab/>
            </w:r>
            <w:r w:rsidR="002E5341">
              <w:rPr>
                <w:noProof/>
                <w:webHidden/>
              </w:rPr>
              <w:t>21</w:t>
            </w:r>
          </w:hyperlink>
        </w:p>
        <w:p w14:paraId="2A0DC9DA" w14:textId="57D8BD17" w:rsidR="009B5E0F" w:rsidRPr="00BE5C63" w:rsidRDefault="006E4E7D" w:rsidP="00022938">
          <w:pPr>
            <w:pStyle w:val="1a"/>
            <w:rPr>
              <w:rFonts w:asciiTheme="minorHAnsi" w:eastAsiaTheme="minorEastAsia" w:hAnsiTheme="minorHAnsi" w:cstheme="minorBidi"/>
              <w:noProof/>
            </w:rPr>
          </w:pPr>
          <w:hyperlink w:anchor="_Toc148711232" w:history="1">
            <w:r w:rsidR="009B5E0F" w:rsidRPr="00BE5C63">
              <w:rPr>
                <w:rStyle w:val="a9"/>
                <w:rFonts w:eastAsia="TimesNewRomanPS-BoldMT"/>
                <w:noProof/>
                <w:sz w:val="28"/>
                <w:szCs w:val="28"/>
              </w:rPr>
              <w:t>11.2. Современные профессиональные базы данных и информационные справочные системы</w:t>
            </w:r>
            <w:r w:rsidR="009B5E0F" w:rsidRPr="00BE5C63">
              <w:rPr>
                <w:noProof/>
                <w:webHidden/>
              </w:rPr>
              <w:tab/>
            </w:r>
            <w:r w:rsidR="002E5341">
              <w:rPr>
                <w:noProof/>
                <w:webHidden/>
              </w:rPr>
              <w:t>21</w:t>
            </w:r>
          </w:hyperlink>
        </w:p>
        <w:p w14:paraId="6E05768D" w14:textId="30DAFB57" w:rsidR="009B5E0F" w:rsidRPr="00BE5C63" w:rsidRDefault="006E4E7D" w:rsidP="00022938">
          <w:pPr>
            <w:pStyle w:val="1a"/>
            <w:rPr>
              <w:rFonts w:asciiTheme="minorHAnsi" w:eastAsiaTheme="minorEastAsia" w:hAnsiTheme="minorHAnsi" w:cstheme="minorBidi"/>
              <w:noProof/>
            </w:rPr>
          </w:pPr>
          <w:hyperlink w:anchor="_Toc148711233" w:history="1">
            <w:r w:rsidR="009B5E0F" w:rsidRPr="00BE5C63">
              <w:rPr>
                <w:rStyle w:val="a9"/>
                <w:noProof/>
                <w:sz w:val="28"/>
                <w:szCs w:val="28"/>
              </w:rPr>
              <w:t>11.3. Сертифицированные программные и аппаратные средства защиты информации</w:t>
            </w:r>
            <w:r w:rsidR="009B5E0F" w:rsidRPr="00BE5C63">
              <w:rPr>
                <w:noProof/>
                <w:webHidden/>
              </w:rPr>
              <w:tab/>
            </w:r>
            <w:r w:rsidR="002E5341">
              <w:rPr>
                <w:noProof/>
                <w:webHidden/>
              </w:rPr>
              <w:t>21</w:t>
            </w:r>
          </w:hyperlink>
        </w:p>
        <w:p w14:paraId="62A1EE90" w14:textId="5BE9063B" w:rsidR="009B5E0F" w:rsidRDefault="006E4E7D" w:rsidP="00022938">
          <w:pPr>
            <w:pStyle w:val="1a"/>
            <w:rPr>
              <w:rFonts w:asciiTheme="minorHAnsi" w:eastAsiaTheme="minorEastAsia" w:hAnsiTheme="minorHAnsi" w:cstheme="minorBidi"/>
              <w:noProof/>
              <w:sz w:val="22"/>
              <w:szCs w:val="22"/>
            </w:rPr>
          </w:pPr>
          <w:hyperlink w:anchor="_Toc148711234" w:history="1">
            <w:r w:rsidR="009B5E0F" w:rsidRPr="00BE5C63">
              <w:rPr>
                <w:rStyle w:val="a9"/>
                <w:noProof/>
                <w:sz w:val="28"/>
                <w:szCs w:val="28"/>
              </w:rPr>
              <w:t>12.Описание материально-технической базы, необходимой для осуществления образовательного процесса по дисциплине</w:t>
            </w:r>
            <w:r w:rsidR="009B5E0F" w:rsidRPr="00BE5C63">
              <w:rPr>
                <w:noProof/>
                <w:webHidden/>
              </w:rPr>
              <w:tab/>
            </w:r>
            <w:r w:rsidR="002E5341">
              <w:rPr>
                <w:noProof/>
                <w:webHidden/>
              </w:rPr>
              <w:t>22</w:t>
            </w:r>
          </w:hyperlink>
        </w:p>
        <w:p w14:paraId="736040A9" w14:textId="77777777" w:rsidR="009B5E0F" w:rsidRDefault="00404D8A" w:rsidP="009B5E0F">
          <w:pPr>
            <w:rPr>
              <w:b/>
              <w:bCs/>
            </w:rPr>
          </w:pPr>
          <w:r>
            <w:fldChar w:fldCharType="end"/>
          </w:r>
        </w:p>
      </w:sdtContent>
    </w:sdt>
    <w:p w14:paraId="090A2F74" w14:textId="06CFF7C0" w:rsidR="00404D8A" w:rsidRPr="009B5E0F" w:rsidRDefault="00404D8A" w:rsidP="009B5E0F">
      <w:r>
        <w:rPr>
          <w:b/>
          <w:sz w:val="28"/>
          <w:szCs w:val="28"/>
        </w:rPr>
        <w:br w:type="page"/>
      </w:r>
    </w:p>
    <w:p w14:paraId="01FBAF62" w14:textId="77777777" w:rsidR="00B85670" w:rsidRPr="00404D8A" w:rsidRDefault="00B85670" w:rsidP="00022938">
      <w:pPr>
        <w:pStyle w:val="1"/>
        <w:jc w:val="left"/>
      </w:pPr>
      <w:bookmarkStart w:id="5" w:name="_Toc148711214"/>
      <w:r w:rsidRPr="00404D8A">
        <w:lastRenderedPageBreak/>
        <w:t>1. Наименование дисциплины</w:t>
      </w:r>
      <w:bookmarkEnd w:id="5"/>
    </w:p>
    <w:p w14:paraId="2F83FAB9" w14:textId="3F5CEE8D" w:rsidR="00B85670" w:rsidRPr="00B85670" w:rsidRDefault="00B85670" w:rsidP="00022938">
      <w:pPr>
        <w:spacing w:line="276" w:lineRule="auto"/>
        <w:contextualSpacing/>
        <w:rPr>
          <w:sz w:val="28"/>
          <w:szCs w:val="28"/>
        </w:rPr>
      </w:pPr>
      <w:r>
        <w:rPr>
          <w:sz w:val="28"/>
          <w:szCs w:val="28"/>
        </w:rPr>
        <w:t xml:space="preserve">Экономика </w:t>
      </w:r>
      <w:r w:rsidR="000C73AF">
        <w:rPr>
          <w:sz w:val="28"/>
          <w:szCs w:val="28"/>
        </w:rPr>
        <w:t>недвижимости</w:t>
      </w:r>
    </w:p>
    <w:p w14:paraId="753666EB" w14:textId="77777777" w:rsidR="00A318A0" w:rsidRDefault="00A318A0" w:rsidP="00404D8A">
      <w:pPr>
        <w:widowControl w:val="0"/>
        <w:autoSpaceDE w:val="0"/>
        <w:autoSpaceDN w:val="0"/>
        <w:adjustRightInd w:val="0"/>
        <w:spacing w:line="276" w:lineRule="auto"/>
        <w:jc w:val="center"/>
        <w:rPr>
          <w:b/>
          <w:sz w:val="28"/>
          <w:szCs w:val="28"/>
        </w:rPr>
      </w:pPr>
    </w:p>
    <w:p w14:paraId="431742CD" w14:textId="29648669" w:rsidR="00B85670" w:rsidRDefault="00A318A0" w:rsidP="00022938">
      <w:pPr>
        <w:pStyle w:val="1"/>
        <w:spacing w:before="0"/>
        <w:jc w:val="left"/>
      </w:pPr>
      <w:bookmarkStart w:id="6" w:name="_Toc148711215"/>
      <w:r w:rsidRPr="00A318A0">
        <w:t>2. Перечень планируемых результатов освоения образовательной программы с указанием индикаторов их достижения,</w:t>
      </w:r>
      <w:r>
        <w:t xml:space="preserve"> </w:t>
      </w:r>
      <w:r w:rsidRPr="00A318A0">
        <w:t>соотнесенных с планируемыми результатами обучения по дисциплине</w:t>
      </w:r>
      <w:bookmarkEnd w:id="6"/>
    </w:p>
    <w:p w14:paraId="1447F9B0" w14:textId="70D8F55F" w:rsidR="00B05FFD" w:rsidRDefault="00507339" w:rsidP="00507339">
      <w:pPr>
        <w:spacing w:line="276" w:lineRule="auto"/>
        <w:jc w:val="right"/>
        <w:rPr>
          <w:bCs/>
          <w:iCs/>
        </w:rPr>
      </w:pPr>
      <w:r w:rsidRPr="00B751B3">
        <w:rPr>
          <w:bCs/>
          <w:iCs/>
        </w:rPr>
        <w:t>Т</w:t>
      </w:r>
      <w:r>
        <w:rPr>
          <w:bCs/>
          <w:iCs/>
        </w:rPr>
        <w:t>аблица 1</w:t>
      </w:r>
    </w:p>
    <w:p w14:paraId="6E6A8F02" w14:textId="5D31150A" w:rsidR="00320360" w:rsidRPr="00803DD7" w:rsidRDefault="00320360" w:rsidP="00404D8A">
      <w:pPr>
        <w:spacing w:line="192" w:lineRule="auto"/>
        <w:ind w:firstLine="709"/>
        <w:jc w:val="right"/>
        <w:rPr>
          <w:bCs/>
          <w:iCs/>
        </w:rPr>
      </w:pPr>
    </w:p>
    <w:tbl>
      <w:tblPr>
        <w:tblStyle w:val="17"/>
        <w:tblW w:w="9464" w:type="dxa"/>
        <w:tblLayout w:type="fixed"/>
        <w:tblLook w:val="04A0" w:firstRow="1" w:lastRow="0" w:firstColumn="1" w:lastColumn="0" w:noHBand="0" w:noVBand="1"/>
      </w:tblPr>
      <w:tblGrid>
        <w:gridCol w:w="959"/>
        <w:gridCol w:w="2268"/>
        <w:gridCol w:w="2551"/>
        <w:gridCol w:w="3686"/>
      </w:tblGrid>
      <w:tr w:rsidR="003D68C6" w:rsidRPr="005133F7" w14:paraId="4093212A" w14:textId="77777777" w:rsidTr="005133F7">
        <w:tc>
          <w:tcPr>
            <w:tcW w:w="959" w:type="dxa"/>
            <w:shd w:val="clear" w:color="auto" w:fill="FFFFFF" w:themeFill="background1"/>
          </w:tcPr>
          <w:p w14:paraId="61CE5877" w14:textId="77777777" w:rsidR="003D68C6" w:rsidRPr="003C6E33" w:rsidRDefault="003D68C6" w:rsidP="00501EC7">
            <w:pPr>
              <w:tabs>
                <w:tab w:val="left" w:pos="540"/>
              </w:tabs>
              <w:contextualSpacing/>
              <w:jc w:val="center"/>
              <w:rPr>
                <w:b/>
              </w:rPr>
            </w:pPr>
            <w:r w:rsidRPr="003C6E33">
              <w:rPr>
                <w:b/>
              </w:rPr>
              <w:t>Код компетенции</w:t>
            </w:r>
          </w:p>
        </w:tc>
        <w:tc>
          <w:tcPr>
            <w:tcW w:w="2268" w:type="dxa"/>
            <w:shd w:val="clear" w:color="auto" w:fill="FFFFFF" w:themeFill="background1"/>
          </w:tcPr>
          <w:p w14:paraId="4424BA8D" w14:textId="77777777" w:rsidR="003D68C6" w:rsidRPr="003C6E33" w:rsidRDefault="003D68C6" w:rsidP="00501EC7">
            <w:pPr>
              <w:tabs>
                <w:tab w:val="left" w:pos="540"/>
              </w:tabs>
              <w:contextualSpacing/>
              <w:jc w:val="center"/>
              <w:rPr>
                <w:b/>
              </w:rPr>
            </w:pPr>
            <w:r w:rsidRPr="003C6E33">
              <w:rPr>
                <w:b/>
              </w:rPr>
              <w:t>Наименование компетенции</w:t>
            </w:r>
          </w:p>
        </w:tc>
        <w:tc>
          <w:tcPr>
            <w:tcW w:w="2551" w:type="dxa"/>
            <w:shd w:val="clear" w:color="auto" w:fill="FFFFFF" w:themeFill="background1"/>
          </w:tcPr>
          <w:p w14:paraId="50158D96" w14:textId="09E3634C" w:rsidR="003D68C6" w:rsidRPr="003C6E33" w:rsidRDefault="003D68C6" w:rsidP="003C6E33">
            <w:pPr>
              <w:tabs>
                <w:tab w:val="left" w:pos="540"/>
              </w:tabs>
              <w:contextualSpacing/>
              <w:jc w:val="center"/>
              <w:rPr>
                <w:b/>
              </w:rPr>
            </w:pPr>
            <w:r w:rsidRPr="003C6E33">
              <w:rPr>
                <w:b/>
              </w:rPr>
              <w:t>Индикаторы достижения компетенции</w:t>
            </w:r>
          </w:p>
        </w:tc>
        <w:tc>
          <w:tcPr>
            <w:tcW w:w="3686" w:type="dxa"/>
            <w:shd w:val="clear" w:color="auto" w:fill="FFFFFF" w:themeFill="background1"/>
          </w:tcPr>
          <w:p w14:paraId="65E58F94" w14:textId="77777777" w:rsidR="003D68C6" w:rsidRPr="003C6E33" w:rsidRDefault="003D68C6" w:rsidP="00501EC7">
            <w:pPr>
              <w:tabs>
                <w:tab w:val="left" w:pos="540"/>
              </w:tabs>
              <w:contextualSpacing/>
              <w:jc w:val="center"/>
              <w:rPr>
                <w:b/>
              </w:rPr>
            </w:pPr>
            <w:r w:rsidRPr="003C6E33">
              <w:rPr>
                <w:b/>
              </w:rPr>
              <w:t xml:space="preserve">Результаты обучения </w:t>
            </w:r>
          </w:p>
          <w:p w14:paraId="5813AE55" w14:textId="1FEDC255" w:rsidR="003D68C6" w:rsidRPr="003C6E33" w:rsidRDefault="003D68C6" w:rsidP="00501EC7">
            <w:pPr>
              <w:tabs>
                <w:tab w:val="left" w:pos="540"/>
              </w:tabs>
              <w:contextualSpacing/>
              <w:jc w:val="center"/>
              <w:rPr>
                <w:b/>
              </w:rPr>
            </w:pPr>
            <w:r w:rsidRPr="003C6E33">
              <w:rPr>
                <w:b/>
              </w:rPr>
              <w:t>(владения, умения и знания), соотнесенные</w:t>
            </w:r>
            <w:r w:rsidR="00562262" w:rsidRPr="003C6E33">
              <w:rPr>
                <w:b/>
              </w:rPr>
              <w:t xml:space="preserve"> </w:t>
            </w:r>
            <w:r w:rsidRPr="003C6E33">
              <w:rPr>
                <w:b/>
              </w:rPr>
              <w:t>с компетенци</w:t>
            </w:r>
            <w:r w:rsidR="003C6E33">
              <w:rPr>
                <w:b/>
              </w:rPr>
              <w:t>ями</w:t>
            </w:r>
            <w:r w:rsidRPr="003C6E33">
              <w:rPr>
                <w:b/>
              </w:rPr>
              <w:t xml:space="preserve">/ </w:t>
            </w:r>
          </w:p>
          <w:p w14:paraId="0613CC59" w14:textId="77777777" w:rsidR="003D68C6" w:rsidRPr="003C6E33" w:rsidRDefault="003D68C6" w:rsidP="00501EC7">
            <w:pPr>
              <w:tabs>
                <w:tab w:val="left" w:pos="540"/>
              </w:tabs>
              <w:contextualSpacing/>
              <w:jc w:val="center"/>
              <w:rPr>
                <w:b/>
              </w:rPr>
            </w:pPr>
            <w:r w:rsidRPr="003C6E33">
              <w:rPr>
                <w:b/>
              </w:rPr>
              <w:t>индикаторами достижения компетенции</w:t>
            </w:r>
          </w:p>
        </w:tc>
      </w:tr>
      <w:tr w:rsidR="003020EE" w:rsidRPr="005133F7" w14:paraId="30ED3D0A" w14:textId="77777777" w:rsidTr="003C6E33">
        <w:tc>
          <w:tcPr>
            <w:tcW w:w="959" w:type="dxa"/>
            <w:vMerge w:val="restart"/>
            <w:shd w:val="clear" w:color="auto" w:fill="FFFFFF" w:themeFill="background1"/>
          </w:tcPr>
          <w:p w14:paraId="7F313B2A" w14:textId="0E99062D" w:rsidR="003020EE" w:rsidRPr="00B76781" w:rsidRDefault="003020EE" w:rsidP="003C6E33">
            <w:pPr>
              <w:tabs>
                <w:tab w:val="left" w:pos="540"/>
              </w:tabs>
              <w:contextualSpacing/>
              <w:rPr>
                <w:b/>
              </w:rPr>
            </w:pPr>
            <w:r w:rsidRPr="00087280">
              <w:rPr>
                <w:b/>
              </w:rPr>
              <w:t>ПК-2</w:t>
            </w:r>
          </w:p>
        </w:tc>
        <w:tc>
          <w:tcPr>
            <w:tcW w:w="2268" w:type="dxa"/>
            <w:vMerge w:val="restart"/>
            <w:shd w:val="clear" w:color="auto" w:fill="FFFFFF" w:themeFill="background1"/>
          </w:tcPr>
          <w:p w14:paraId="170B5E1D" w14:textId="77777777" w:rsidR="003020EE" w:rsidRPr="003020EE" w:rsidRDefault="003020EE" w:rsidP="003020EE">
            <w:pPr>
              <w:tabs>
                <w:tab w:val="left" w:pos="708"/>
              </w:tabs>
              <w:jc w:val="both"/>
              <w:rPr>
                <w:color w:val="000000"/>
              </w:rPr>
            </w:pPr>
            <w:r w:rsidRPr="003020EE">
              <w:rPr>
                <w:color w:val="000000"/>
              </w:rPr>
              <w:t>Способен к организационному</w:t>
            </w:r>
          </w:p>
          <w:p w14:paraId="2A262B6B" w14:textId="77777777" w:rsidR="003020EE" w:rsidRPr="003020EE" w:rsidRDefault="003020EE" w:rsidP="003020EE">
            <w:pPr>
              <w:tabs>
                <w:tab w:val="left" w:pos="708"/>
              </w:tabs>
              <w:jc w:val="both"/>
              <w:rPr>
                <w:color w:val="000000"/>
              </w:rPr>
            </w:pPr>
            <w:r w:rsidRPr="003020EE">
              <w:rPr>
                <w:color w:val="000000"/>
              </w:rPr>
              <w:t>проектированию, управлению</w:t>
            </w:r>
          </w:p>
          <w:p w14:paraId="155C7A25" w14:textId="77777777" w:rsidR="003020EE" w:rsidRPr="003020EE" w:rsidRDefault="003020EE" w:rsidP="003020EE">
            <w:pPr>
              <w:tabs>
                <w:tab w:val="left" w:pos="708"/>
              </w:tabs>
              <w:jc w:val="both"/>
              <w:rPr>
                <w:color w:val="000000"/>
              </w:rPr>
            </w:pPr>
            <w:r w:rsidRPr="003020EE">
              <w:rPr>
                <w:color w:val="000000"/>
              </w:rPr>
              <w:t>проектной деятельностью предприятий в индустрии гостеприимства,</w:t>
            </w:r>
          </w:p>
          <w:p w14:paraId="1EB7AB07" w14:textId="17C6A1DB" w:rsidR="003020EE" w:rsidRPr="005133F7" w:rsidRDefault="003020EE" w:rsidP="003020EE">
            <w:pPr>
              <w:tabs>
                <w:tab w:val="left" w:pos="708"/>
              </w:tabs>
              <w:jc w:val="both"/>
            </w:pPr>
            <w:r w:rsidRPr="003020EE">
              <w:rPr>
                <w:color w:val="000000"/>
              </w:rPr>
              <w:t>профессиональных девелоперских и консалтинговых компаний (ПК-2)</w:t>
            </w:r>
          </w:p>
        </w:tc>
        <w:tc>
          <w:tcPr>
            <w:tcW w:w="2551" w:type="dxa"/>
            <w:shd w:val="clear" w:color="auto" w:fill="FFFFFF" w:themeFill="background1"/>
          </w:tcPr>
          <w:p w14:paraId="0728ED42" w14:textId="0E5D5938" w:rsidR="003020EE" w:rsidRPr="005133F7" w:rsidRDefault="003020EE" w:rsidP="003C6E33">
            <w:pPr>
              <w:widowControl w:val="0"/>
              <w:numPr>
                <w:ilvl w:val="0"/>
                <w:numId w:val="7"/>
              </w:numPr>
              <w:tabs>
                <w:tab w:val="left" w:pos="313"/>
              </w:tabs>
              <w:autoSpaceDE w:val="0"/>
              <w:autoSpaceDN w:val="0"/>
              <w:adjustRightInd w:val="0"/>
              <w:ind w:left="0" w:firstLine="0"/>
              <w:contextualSpacing/>
            </w:pPr>
            <w:r w:rsidRPr="003020EE">
              <w:t>Владеет методами организационной диагностики и организационного проектирования предприятий сферы гостеприимства.</w:t>
            </w:r>
          </w:p>
        </w:tc>
        <w:tc>
          <w:tcPr>
            <w:tcW w:w="3686" w:type="dxa"/>
            <w:shd w:val="clear" w:color="auto" w:fill="FFFFFF" w:themeFill="background1"/>
          </w:tcPr>
          <w:p w14:paraId="67F80539" w14:textId="31530AC3" w:rsidR="003020EE" w:rsidRPr="005133F7" w:rsidRDefault="003020EE" w:rsidP="00556B61">
            <w:pPr>
              <w:autoSpaceDE w:val="0"/>
              <w:autoSpaceDN w:val="0"/>
              <w:adjustRightInd w:val="0"/>
              <w:jc w:val="both"/>
            </w:pPr>
            <w:r>
              <w:rPr>
                <w:b/>
              </w:rPr>
              <w:t xml:space="preserve">1. </w:t>
            </w:r>
            <w:r w:rsidRPr="005133F7">
              <w:rPr>
                <w:rFonts w:eastAsiaTheme="minorEastAsia"/>
                <w:b/>
              </w:rPr>
              <w:t xml:space="preserve">Знать </w:t>
            </w:r>
            <w:r w:rsidR="00D74824">
              <w:rPr>
                <w:rFonts w:eastAsiaTheme="minorHAnsi"/>
                <w:color w:val="000000"/>
                <w:lang w:eastAsia="en-US"/>
              </w:rPr>
              <w:t xml:space="preserve">принципы и методы </w:t>
            </w:r>
            <w:r w:rsidR="00D74824" w:rsidRPr="00D74824">
              <w:rPr>
                <w:rFonts w:eastAsiaTheme="minorHAnsi"/>
                <w:color w:val="000000"/>
                <w:lang w:eastAsia="en-US"/>
              </w:rPr>
              <w:t xml:space="preserve">управления </w:t>
            </w:r>
            <w:r w:rsidR="00D74824">
              <w:rPr>
                <w:rFonts w:eastAsiaTheme="minorHAnsi"/>
                <w:color w:val="000000"/>
                <w:lang w:eastAsia="en-US"/>
              </w:rPr>
              <w:t>предприятием сферы гостеприимства.</w:t>
            </w:r>
            <w:r w:rsidR="00D74824">
              <w:rPr>
                <w:rFonts w:eastAsiaTheme="minorHAnsi"/>
                <w:color w:val="000000"/>
                <w:lang w:eastAsia="en-US"/>
              </w:rPr>
              <w:br/>
            </w:r>
            <w:r w:rsidRPr="005133F7">
              <w:rPr>
                <w:b/>
              </w:rPr>
              <w:t>Уметь</w:t>
            </w:r>
            <w:r w:rsidRPr="005133F7">
              <w:rPr>
                <w:rFonts w:eastAsiaTheme="minorHAnsi"/>
                <w:color w:val="000000"/>
                <w:lang w:eastAsia="en-US"/>
              </w:rPr>
              <w:t xml:space="preserve"> </w:t>
            </w:r>
            <w:r w:rsidR="00D74824" w:rsidRPr="00D74824">
              <w:rPr>
                <w:rFonts w:eastAsiaTheme="minorHAnsi"/>
                <w:color w:val="000000"/>
                <w:lang w:eastAsia="en-US"/>
              </w:rPr>
              <w:t>анализировать данные и составлять отчеты</w:t>
            </w:r>
            <w:r w:rsidR="00D74824">
              <w:rPr>
                <w:rFonts w:eastAsiaTheme="minorHAnsi"/>
                <w:color w:val="000000"/>
                <w:lang w:eastAsia="en-US"/>
              </w:rPr>
              <w:t>, используя инструменты</w:t>
            </w:r>
            <w:r w:rsidR="00D74824" w:rsidRPr="00D74824">
              <w:rPr>
                <w:rFonts w:eastAsiaTheme="minorHAnsi"/>
                <w:color w:val="000000"/>
                <w:lang w:eastAsia="en-US"/>
              </w:rPr>
              <w:t xml:space="preserve"> статистического анализа данных</w:t>
            </w:r>
            <w:r w:rsidR="00D74824">
              <w:rPr>
                <w:rFonts w:eastAsiaTheme="minorHAnsi"/>
                <w:color w:val="000000"/>
                <w:lang w:eastAsia="en-US"/>
              </w:rPr>
              <w:t>.</w:t>
            </w:r>
          </w:p>
        </w:tc>
      </w:tr>
      <w:tr w:rsidR="003020EE" w:rsidRPr="005133F7" w14:paraId="150B5234" w14:textId="77777777" w:rsidTr="003C6E33">
        <w:tc>
          <w:tcPr>
            <w:tcW w:w="959" w:type="dxa"/>
            <w:vMerge/>
            <w:shd w:val="clear" w:color="auto" w:fill="FFFFFF" w:themeFill="background1"/>
          </w:tcPr>
          <w:p w14:paraId="184B809A" w14:textId="77777777" w:rsidR="003020EE" w:rsidRPr="00B76781" w:rsidRDefault="003020EE" w:rsidP="003C6E33">
            <w:pPr>
              <w:tabs>
                <w:tab w:val="left" w:pos="540"/>
              </w:tabs>
              <w:contextualSpacing/>
              <w:rPr>
                <w:b/>
              </w:rPr>
            </w:pPr>
          </w:p>
        </w:tc>
        <w:tc>
          <w:tcPr>
            <w:tcW w:w="2268" w:type="dxa"/>
            <w:vMerge/>
            <w:shd w:val="clear" w:color="auto" w:fill="FFFFFF" w:themeFill="background1"/>
          </w:tcPr>
          <w:p w14:paraId="239150DD" w14:textId="77777777" w:rsidR="003020EE" w:rsidRPr="005133F7" w:rsidRDefault="003020EE" w:rsidP="003C6E33">
            <w:pPr>
              <w:tabs>
                <w:tab w:val="left" w:pos="708"/>
              </w:tabs>
              <w:jc w:val="both"/>
            </w:pPr>
          </w:p>
        </w:tc>
        <w:tc>
          <w:tcPr>
            <w:tcW w:w="2551" w:type="dxa"/>
            <w:shd w:val="clear" w:color="auto" w:fill="FFFFFF" w:themeFill="background1"/>
          </w:tcPr>
          <w:p w14:paraId="18D7FB9D" w14:textId="06943FD6" w:rsidR="003020EE" w:rsidRPr="005133F7" w:rsidRDefault="003020EE" w:rsidP="003020EE">
            <w:pPr>
              <w:numPr>
                <w:ilvl w:val="0"/>
                <w:numId w:val="7"/>
              </w:numPr>
              <w:tabs>
                <w:tab w:val="left" w:pos="313"/>
              </w:tabs>
              <w:ind w:left="0" w:firstLine="0"/>
              <w:contextualSpacing/>
            </w:pPr>
            <w:r>
              <w:t>Демонстрирует знание общих принципов девелопмента недвижимости и его основных аспектов применительно к индустрии гостеприимства.</w:t>
            </w:r>
          </w:p>
        </w:tc>
        <w:tc>
          <w:tcPr>
            <w:tcW w:w="3686" w:type="dxa"/>
            <w:shd w:val="clear" w:color="auto" w:fill="FFFFFF" w:themeFill="background1"/>
          </w:tcPr>
          <w:p w14:paraId="78FC9941" w14:textId="680194EA" w:rsidR="00D74824" w:rsidRDefault="003020EE" w:rsidP="003C6E33">
            <w:pPr>
              <w:autoSpaceDE w:val="0"/>
              <w:autoSpaceDN w:val="0"/>
              <w:adjustRightInd w:val="0"/>
              <w:jc w:val="both"/>
              <w:rPr>
                <w:rFonts w:eastAsiaTheme="minorHAnsi"/>
                <w:color w:val="000000"/>
                <w:lang w:eastAsia="en-US"/>
              </w:rPr>
            </w:pPr>
            <w:r>
              <w:rPr>
                <w:b/>
              </w:rPr>
              <w:t xml:space="preserve">2. </w:t>
            </w:r>
            <w:r w:rsidRPr="00B3281B">
              <w:rPr>
                <w:b/>
              </w:rPr>
              <w:t xml:space="preserve">Знать </w:t>
            </w:r>
            <w:r w:rsidR="00D74824" w:rsidRPr="00D74824">
              <w:rPr>
                <w:rFonts w:eastAsiaTheme="minorHAnsi"/>
                <w:color w:val="000000"/>
                <w:lang w:eastAsia="en-US"/>
              </w:rPr>
              <w:t>финансо</w:t>
            </w:r>
            <w:r w:rsidR="00D74824">
              <w:rPr>
                <w:rFonts w:eastAsiaTheme="minorHAnsi"/>
                <w:color w:val="000000"/>
                <w:lang w:eastAsia="en-US"/>
              </w:rPr>
              <w:t>вый</w:t>
            </w:r>
            <w:r w:rsidR="00651CA9">
              <w:rPr>
                <w:rFonts w:eastAsiaTheme="minorHAnsi"/>
                <w:color w:val="000000"/>
                <w:lang w:eastAsia="en-US"/>
              </w:rPr>
              <w:t xml:space="preserve"> анализ</w:t>
            </w:r>
            <w:r w:rsidR="00D74824">
              <w:rPr>
                <w:rFonts w:eastAsiaTheme="minorHAnsi"/>
                <w:color w:val="000000"/>
                <w:lang w:eastAsia="en-US"/>
              </w:rPr>
              <w:t xml:space="preserve"> и </w:t>
            </w:r>
            <w:r w:rsidR="00651CA9">
              <w:rPr>
                <w:rFonts w:eastAsiaTheme="minorHAnsi"/>
                <w:color w:val="000000"/>
                <w:lang w:eastAsia="en-US"/>
              </w:rPr>
              <w:t>принципы развития недвижимости</w:t>
            </w:r>
            <w:r w:rsidR="00D74824" w:rsidRPr="00D74824">
              <w:rPr>
                <w:rFonts w:eastAsiaTheme="minorHAnsi"/>
                <w:color w:val="000000"/>
                <w:lang w:eastAsia="en-US"/>
              </w:rPr>
              <w:t xml:space="preserve"> в гостиничном секторе</w:t>
            </w:r>
            <w:r w:rsidR="00D74824">
              <w:rPr>
                <w:rFonts w:eastAsiaTheme="minorHAnsi"/>
                <w:color w:val="000000"/>
                <w:lang w:eastAsia="en-US"/>
              </w:rPr>
              <w:t>.</w:t>
            </w:r>
          </w:p>
          <w:p w14:paraId="15637A43" w14:textId="3EE88329" w:rsidR="003020EE" w:rsidRPr="005133F7" w:rsidRDefault="003020EE" w:rsidP="003C6E33">
            <w:pPr>
              <w:autoSpaceDE w:val="0"/>
              <w:autoSpaceDN w:val="0"/>
              <w:adjustRightInd w:val="0"/>
              <w:jc w:val="both"/>
              <w:rPr>
                <w:rFonts w:eastAsiaTheme="minorHAnsi"/>
                <w:color w:val="000000"/>
                <w:lang w:eastAsia="en-US"/>
              </w:rPr>
            </w:pPr>
            <w:r w:rsidRPr="005133F7">
              <w:rPr>
                <w:rFonts w:eastAsiaTheme="minorEastAsia"/>
                <w:b/>
              </w:rPr>
              <w:t>Уметь</w:t>
            </w:r>
            <w:r>
              <w:rPr>
                <w:rFonts w:eastAsiaTheme="minorEastAsia"/>
                <w:b/>
              </w:rPr>
              <w:t xml:space="preserve"> </w:t>
            </w:r>
            <w:r w:rsidRPr="005133F7">
              <w:rPr>
                <w:rFonts w:eastAsiaTheme="minorHAnsi"/>
                <w:color w:val="000000"/>
                <w:lang w:eastAsia="en-US"/>
              </w:rPr>
              <w:t xml:space="preserve">формулировать цели и задачи управления </w:t>
            </w:r>
          </w:p>
          <w:p w14:paraId="2456125D" w14:textId="14567F34" w:rsidR="003020EE" w:rsidRPr="005133F7" w:rsidRDefault="003020EE" w:rsidP="003C6E33">
            <w:pPr>
              <w:autoSpaceDE w:val="0"/>
              <w:autoSpaceDN w:val="0"/>
              <w:adjustRightInd w:val="0"/>
              <w:jc w:val="both"/>
              <w:rPr>
                <w:rFonts w:eastAsiaTheme="minorEastAsia"/>
              </w:rPr>
            </w:pPr>
            <w:r>
              <w:rPr>
                <w:rFonts w:eastAsiaTheme="minorHAnsi"/>
                <w:color w:val="000000"/>
                <w:lang w:eastAsia="en-US"/>
              </w:rPr>
              <w:t>н</w:t>
            </w:r>
            <w:r w:rsidRPr="005133F7">
              <w:rPr>
                <w:rFonts w:eastAsiaTheme="minorHAnsi"/>
                <w:color w:val="000000"/>
                <w:lang w:eastAsia="en-US"/>
              </w:rPr>
              <w:t>едвижимостью</w:t>
            </w:r>
            <w:r>
              <w:rPr>
                <w:rFonts w:eastAsiaTheme="minorHAnsi"/>
                <w:color w:val="000000"/>
                <w:lang w:eastAsia="en-US"/>
              </w:rPr>
              <w:t>.</w:t>
            </w:r>
            <w:r w:rsidRPr="005133F7">
              <w:rPr>
                <w:rFonts w:eastAsiaTheme="minorEastAsia"/>
                <w:bCs/>
              </w:rPr>
              <w:t xml:space="preserve"> </w:t>
            </w:r>
          </w:p>
        </w:tc>
      </w:tr>
      <w:tr w:rsidR="003020EE" w:rsidRPr="005133F7" w14:paraId="7DC442BA" w14:textId="77777777" w:rsidTr="003C6E33">
        <w:tc>
          <w:tcPr>
            <w:tcW w:w="959" w:type="dxa"/>
            <w:vMerge/>
            <w:shd w:val="clear" w:color="auto" w:fill="FFFFFF" w:themeFill="background1"/>
          </w:tcPr>
          <w:p w14:paraId="6E5D5540" w14:textId="77777777" w:rsidR="003020EE" w:rsidRPr="00B76781" w:rsidRDefault="003020EE" w:rsidP="003C6E33">
            <w:pPr>
              <w:tabs>
                <w:tab w:val="left" w:pos="540"/>
              </w:tabs>
              <w:contextualSpacing/>
              <w:rPr>
                <w:b/>
              </w:rPr>
            </w:pPr>
          </w:p>
        </w:tc>
        <w:tc>
          <w:tcPr>
            <w:tcW w:w="2268" w:type="dxa"/>
            <w:vMerge/>
            <w:shd w:val="clear" w:color="auto" w:fill="FFFFFF" w:themeFill="background1"/>
          </w:tcPr>
          <w:p w14:paraId="0D9C7994" w14:textId="77777777" w:rsidR="003020EE" w:rsidRPr="005133F7" w:rsidRDefault="003020EE" w:rsidP="003C6E33">
            <w:pPr>
              <w:tabs>
                <w:tab w:val="left" w:pos="708"/>
              </w:tabs>
              <w:jc w:val="both"/>
            </w:pPr>
          </w:p>
        </w:tc>
        <w:tc>
          <w:tcPr>
            <w:tcW w:w="2551" w:type="dxa"/>
            <w:shd w:val="clear" w:color="auto" w:fill="FFFFFF" w:themeFill="background1"/>
          </w:tcPr>
          <w:p w14:paraId="46F0EA06" w14:textId="50BBFD0C" w:rsidR="003020EE" w:rsidRPr="005133F7" w:rsidRDefault="003020EE" w:rsidP="003020EE">
            <w:pPr>
              <w:numPr>
                <w:ilvl w:val="0"/>
                <w:numId w:val="7"/>
              </w:numPr>
              <w:tabs>
                <w:tab w:val="left" w:pos="313"/>
              </w:tabs>
              <w:ind w:left="0" w:firstLine="0"/>
              <w:contextualSpacing/>
            </w:pPr>
            <w:r>
              <w:t xml:space="preserve">Разрабатывает направления реструктуризации (ребрендинга, </w:t>
            </w:r>
            <w:proofErr w:type="spellStart"/>
            <w:r>
              <w:t>редевелопмента</w:t>
            </w:r>
            <w:proofErr w:type="spellEnd"/>
            <w:r>
              <w:t>) деятельности предприятий сферы гостеприимства, готовит  необходимую для их реализации проектную документацию.</w:t>
            </w:r>
          </w:p>
        </w:tc>
        <w:tc>
          <w:tcPr>
            <w:tcW w:w="3686" w:type="dxa"/>
            <w:shd w:val="clear" w:color="auto" w:fill="FFFFFF" w:themeFill="background1"/>
          </w:tcPr>
          <w:p w14:paraId="234EB80E" w14:textId="4AD1ACFA" w:rsidR="003020EE" w:rsidRPr="00651CA9" w:rsidRDefault="003020EE" w:rsidP="003C6E33">
            <w:pPr>
              <w:shd w:val="clear" w:color="auto" w:fill="FFFFFF" w:themeFill="background1"/>
              <w:jc w:val="both"/>
              <w:rPr>
                <w:rFonts w:eastAsiaTheme="minorHAnsi"/>
                <w:color w:val="000000"/>
                <w:lang w:eastAsia="en-US"/>
              </w:rPr>
            </w:pPr>
            <w:r w:rsidRPr="005133F7">
              <w:rPr>
                <w:b/>
              </w:rPr>
              <w:t xml:space="preserve">3. Знать </w:t>
            </w:r>
            <w:r w:rsidRPr="005133F7">
              <w:rPr>
                <w:rFonts w:eastAsiaTheme="minorHAnsi"/>
                <w:color w:val="000000"/>
                <w:lang w:eastAsia="en-US"/>
              </w:rPr>
              <w:t xml:space="preserve">основные </w:t>
            </w:r>
            <w:r w:rsidR="00ED6495">
              <w:rPr>
                <w:rFonts w:eastAsiaTheme="minorHAnsi"/>
                <w:color w:val="000000"/>
                <w:lang w:eastAsia="en-US"/>
              </w:rPr>
              <w:t xml:space="preserve">принципы ребрендинга и </w:t>
            </w:r>
            <w:proofErr w:type="spellStart"/>
            <w:r w:rsidR="00ED6495">
              <w:rPr>
                <w:rFonts w:eastAsiaTheme="minorHAnsi"/>
                <w:color w:val="000000"/>
                <w:lang w:eastAsia="en-US"/>
              </w:rPr>
              <w:t>редевелопмента</w:t>
            </w:r>
            <w:proofErr w:type="spellEnd"/>
            <w:r w:rsidR="00ED6495">
              <w:rPr>
                <w:rFonts w:eastAsiaTheme="minorHAnsi"/>
                <w:color w:val="000000"/>
                <w:lang w:eastAsia="en-US"/>
              </w:rPr>
              <w:t xml:space="preserve"> предприятий.</w:t>
            </w:r>
          </w:p>
          <w:p w14:paraId="440E9057" w14:textId="66ED91D8" w:rsidR="003020EE" w:rsidRPr="005133F7" w:rsidRDefault="003020EE" w:rsidP="00651CA9">
            <w:pPr>
              <w:pStyle w:val="-31"/>
              <w:widowControl w:val="0"/>
              <w:autoSpaceDE w:val="0"/>
              <w:autoSpaceDN w:val="0"/>
              <w:adjustRightInd w:val="0"/>
              <w:ind w:left="0"/>
              <w:contextualSpacing w:val="0"/>
              <w:jc w:val="both"/>
              <w:rPr>
                <w:rFonts w:eastAsiaTheme="minorEastAsia"/>
                <w:sz w:val="24"/>
                <w:szCs w:val="24"/>
              </w:rPr>
            </w:pPr>
            <w:r w:rsidRPr="00651CA9">
              <w:rPr>
                <w:rFonts w:eastAsiaTheme="minorHAnsi"/>
                <w:b/>
                <w:color w:val="000000"/>
                <w:sz w:val="24"/>
                <w:szCs w:val="24"/>
                <w:lang w:eastAsia="en-US"/>
              </w:rPr>
              <w:t>Уметь</w:t>
            </w:r>
            <w:r w:rsidRPr="00651CA9">
              <w:rPr>
                <w:rFonts w:eastAsiaTheme="minorHAnsi"/>
                <w:color w:val="000000"/>
                <w:sz w:val="24"/>
                <w:szCs w:val="24"/>
                <w:lang w:eastAsia="en-US"/>
              </w:rPr>
              <w:t xml:space="preserve"> </w:t>
            </w:r>
            <w:r w:rsidR="00651CA9" w:rsidRPr="00651CA9">
              <w:rPr>
                <w:rFonts w:eastAsiaTheme="minorHAnsi"/>
                <w:color w:val="000000"/>
                <w:sz w:val="24"/>
                <w:szCs w:val="24"/>
                <w:lang w:eastAsia="en-US"/>
              </w:rPr>
              <w:t>разрабатывать мероприятия реструктуризации деятельности п</w:t>
            </w:r>
            <w:r w:rsidR="00651CA9">
              <w:rPr>
                <w:rFonts w:eastAsiaTheme="minorHAnsi"/>
                <w:color w:val="000000"/>
                <w:sz w:val="24"/>
                <w:szCs w:val="24"/>
                <w:lang w:eastAsia="en-US"/>
              </w:rPr>
              <w:t>редприятий сферы гостеприимства.</w:t>
            </w:r>
          </w:p>
        </w:tc>
      </w:tr>
      <w:tr w:rsidR="003020EE" w:rsidRPr="005133F7" w14:paraId="5B3BBB24" w14:textId="77777777" w:rsidTr="003C6E33">
        <w:tc>
          <w:tcPr>
            <w:tcW w:w="959" w:type="dxa"/>
            <w:vMerge/>
            <w:shd w:val="clear" w:color="auto" w:fill="FFFFFF" w:themeFill="background1"/>
          </w:tcPr>
          <w:p w14:paraId="3CA681C2" w14:textId="77777777" w:rsidR="003020EE" w:rsidRPr="00B76781" w:rsidRDefault="003020EE" w:rsidP="003C6E33">
            <w:pPr>
              <w:tabs>
                <w:tab w:val="left" w:pos="540"/>
              </w:tabs>
              <w:contextualSpacing/>
              <w:rPr>
                <w:b/>
              </w:rPr>
            </w:pPr>
          </w:p>
        </w:tc>
        <w:tc>
          <w:tcPr>
            <w:tcW w:w="2268" w:type="dxa"/>
            <w:vMerge/>
            <w:shd w:val="clear" w:color="auto" w:fill="FFFFFF" w:themeFill="background1"/>
          </w:tcPr>
          <w:p w14:paraId="5ACCC0C6" w14:textId="77777777" w:rsidR="003020EE" w:rsidRPr="005133F7" w:rsidRDefault="003020EE" w:rsidP="003C6E33">
            <w:pPr>
              <w:tabs>
                <w:tab w:val="left" w:pos="708"/>
              </w:tabs>
              <w:jc w:val="both"/>
            </w:pPr>
          </w:p>
        </w:tc>
        <w:tc>
          <w:tcPr>
            <w:tcW w:w="2551" w:type="dxa"/>
            <w:shd w:val="clear" w:color="auto" w:fill="FFFFFF" w:themeFill="background1"/>
          </w:tcPr>
          <w:p w14:paraId="7C0C48D6" w14:textId="6D247D57" w:rsidR="003020EE" w:rsidRDefault="003020EE" w:rsidP="003020EE">
            <w:pPr>
              <w:numPr>
                <w:ilvl w:val="0"/>
                <w:numId w:val="7"/>
              </w:numPr>
              <w:tabs>
                <w:tab w:val="left" w:pos="313"/>
              </w:tabs>
              <w:ind w:left="0" w:firstLine="0"/>
              <w:contextualSpacing/>
            </w:pPr>
            <w:r w:rsidRPr="003020EE">
              <w:t>Контролирует процесс внедр</w:t>
            </w:r>
            <w:r>
              <w:t xml:space="preserve">ения изменений, проводит оценку </w:t>
            </w:r>
            <w:r w:rsidRPr="003020EE">
              <w:t>эффективности</w:t>
            </w:r>
            <w:r>
              <w:t xml:space="preserve"> </w:t>
            </w:r>
            <w:r w:rsidRPr="003020EE">
              <w:t>и</w:t>
            </w:r>
            <w:r>
              <w:t xml:space="preserve"> </w:t>
            </w:r>
            <w:r w:rsidRPr="003020EE">
              <w:t>аудит</w:t>
            </w:r>
            <w:r>
              <w:t xml:space="preserve"> </w:t>
            </w:r>
            <w:r w:rsidRPr="003020EE">
              <w:t>существующих и новых гостиничных проектов.</w:t>
            </w:r>
          </w:p>
        </w:tc>
        <w:tc>
          <w:tcPr>
            <w:tcW w:w="3686" w:type="dxa"/>
            <w:shd w:val="clear" w:color="auto" w:fill="FFFFFF" w:themeFill="background1"/>
          </w:tcPr>
          <w:p w14:paraId="366C6C68" w14:textId="0651E584" w:rsidR="00651CA9" w:rsidRPr="005133F7" w:rsidRDefault="00651CA9" w:rsidP="00651CA9">
            <w:pPr>
              <w:shd w:val="clear" w:color="auto" w:fill="FFFFFF" w:themeFill="background1"/>
              <w:jc w:val="both"/>
              <w:rPr>
                <w:b/>
              </w:rPr>
            </w:pPr>
            <w:r>
              <w:rPr>
                <w:b/>
              </w:rPr>
              <w:t>4</w:t>
            </w:r>
            <w:r w:rsidRPr="005133F7">
              <w:rPr>
                <w:b/>
              </w:rPr>
              <w:t xml:space="preserve">. Знать </w:t>
            </w:r>
            <w:r w:rsidRPr="005133F7">
              <w:rPr>
                <w:rFonts w:eastAsiaTheme="minorHAnsi"/>
                <w:color w:val="000000"/>
                <w:lang w:eastAsia="en-US"/>
              </w:rPr>
              <w:t>основные подходы к оценке недвижимости</w:t>
            </w:r>
            <w:r>
              <w:rPr>
                <w:rFonts w:eastAsiaTheme="minorHAnsi"/>
                <w:color w:val="000000"/>
                <w:lang w:eastAsia="en-US"/>
              </w:rPr>
              <w:t>.</w:t>
            </w:r>
          </w:p>
          <w:p w14:paraId="7E5342EF" w14:textId="54C6AD53" w:rsidR="003020EE" w:rsidRPr="00651CA9" w:rsidRDefault="00651CA9" w:rsidP="00651CA9">
            <w:pPr>
              <w:autoSpaceDE w:val="0"/>
              <w:autoSpaceDN w:val="0"/>
              <w:adjustRightInd w:val="0"/>
              <w:jc w:val="both"/>
              <w:rPr>
                <w:rFonts w:eastAsiaTheme="minorHAnsi"/>
                <w:lang w:eastAsia="en-US"/>
              </w:rPr>
            </w:pPr>
            <w:r w:rsidRPr="005133F7">
              <w:rPr>
                <w:b/>
              </w:rPr>
              <w:t xml:space="preserve">Уметь </w:t>
            </w:r>
            <w:r w:rsidRPr="005133F7">
              <w:rPr>
                <w:rFonts w:eastAsiaTheme="minorHAnsi"/>
                <w:lang w:eastAsia="en-US"/>
              </w:rPr>
              <w:t>применять принципы и методы доходного, рыночного и затратного подходов к оценке</w:t>
            </w:r>
            <w:r>
              <w:rPr>
                <w:rFonts w:eastAsiaTheme="minorHAnsi"/>
                <w:lang w:eastAsia="en-US"/>
              </w:rPr>
              <w:t xml:space="preserve"> </w:t>
            </w:r>
            <w:r w:rsidRPr="005133F7">
              <w:rPr>
                <w:rFonts w:eastAsiaTheme="minorHAnsi"/>
                <w:lang w:eastAsia="en-US"/>
              </w:rPr>
              <w:t>недвижимости.</w:t>
            </w:r>
          </w:p>
        </w:tc>
      </w:tr>
      <w:tr w:rsidR="003631F6" w:rsidRPr="005133F7" w14:paraId="526E5FE2" w14:textId="77777777" w:rsidTr="005133F7">
        <w:tc>
          <w:tcPr>
            <w:tcW w:w="959" w:type="dxa"/>
            <w:vMerge w:val="restart"/>
            <w:shd w:val="clear" w:color="auto" w:fill="FFFFFF" w:themeFill="background1"/>
          </w:tcPr>
          <w:p w14:paraId="676C0FE3" w14:textId="690A788C" w:rsidR="003631F6" w:rsidRPr="00B76781" w:rsidRDefault="003631F6" w:rsidP="00501EC7">
            <w:pPr>
              <w:widowControl w:val="0"/>
              <w:tabs>
                <w:tab w:val="left" w:pos="540"/>
              </w:tabs>
              <w:contextualSpacing/>
              <w:rPr>
                <w:b/>
              </w:rPr>
            </w:pPr>
            <w:r w:rsidRPr="00087280">
              <w:rPr>
                <w:b/>
              </w:rPr>
              <w:lastRenderedPageBreak/>
              <w:t>ПК-5</w:t>
            </w:r>
          </w:p>
        </w:tc>
        <w:tc>
          <w:tcPr>
            <w:tcW w:w="2268" w:type="dxa"/>
            <w:vMerge w:val="restart"/>
            <w:shd w:val="clear" w:color="auto" w:fill="FFFFFF" w:themeFill="background1"/>
          </w:tcPr>
          <w:p w14:paraId="37AA6A2E" w14:textId="68DA3406" w:rsidR="003631F6" w:rsidRPr="00C04776" w:rsidRDefault="003631F6" w:rsidP="00C04776">
            <w:pPr>
              <w:pStyle w:val="ConsPlusNormal"/>
              <w:ind w:firstLine="0"/>
              <w:jc w:val="both"/>
              <w:rPr>
                <w:rFonts w:ascii="Times New Roman" w:eastAsia="Calibri" w:hAnsi="Times New Roman" w:cs="Times New Roman"/>
                <w:sz w:val="24"/>
                <w:szCs w:val="24"/>
              </w:rPr>
            </w:pPr>
            <w:r w:rsidRPr="00C04776">
              <w:rPr>
                <w:rFonts w:ascii="Times New Roman" w:eastAsia="Calibri" w:hAnsi="Times New Roman" w:cs="Times New Roman"/>
                <w:sz w:val="24"/>
                <w:szCs w:val="24"/>
              </w:rPr>
              <w:t>Способен применять аналитические навыки в том числе при помощи специального</w:t>
            </w:r>
            <w:r>
              <w:rPr>
                <w:rFonts w:ascii="Times New Roman" w:eastAsia="Calibri" w:hAnsi="Times New Roman" w:cs="Times New Roman"/>
                <w:sz w:val="24"/>
                <w:szCs w:val="24"/>
              </w:rPr>
              <w:t xml:space="preserve"> </w:t>
            </w:r>
            <w:r w:rsidRPr="00C04776">
              <w:rPr>
                <w:rFonts w:ascii="Times New Roman" w:eastAsia="Calibri" w:hAnsi="Times New Roman" w:cs="Times New Roman"/>
                <w:sz w:val="24"/>
                <w:szCs w:val="24"/>
              </w:rPr>
              <w:t>программного</w:t>
            </w:r>
            <w:r>
              <w:rPr>
                <w:rFonts w:ascii="Times New Roman" w:eastAsia="Calibri" w:hAnsi="Times New Roman" w:cs="Times New Roman"/>
                <w:sz w:val="24"/>
                <w:szCs w:val="24"/>
              </w:rPr>
              <w:t xml:space="preserve"> обеспечения для разработки эффективных инвестиционных </w:t>
            </w:r>
            <w:r w:rsidRPr="00C04776">
              <w:rPr>
                <w:rFonts w:ascii="Times New Roman" w:eastAsia="Calibri" w:hAnsi="Times New Roman" w:cs="Times New Roman"/>
                <w:sz w:val="24"/>
                <w:szCs w:val="24"/>
              </w:rPr>
              <w:t>решений в сфере управления бизнес-проектами</w:t>
            </w:r>
            <w:r>
              <w:rPr>
                <w:rFonts w:ascii="Times New Roman" w:eastAsia="Calibri" w:hAnsi="Times New Roman" w:cs="Times New Roman"/>
                <w:sz w:val="24"/>
                <w:szCs w:val="24"/>
              </w:rPr>
              <w:t xml:space="preserve"> в индустрии </w:t>
            </w:r>
            <w:r w:rsidRPr="00C04776">
              <w:rPr>
                <w:rFonts w:ascii="Times New Roman" w:eastAsia="Calibri" w:hAnsi="Times New Roman" w:cs="Times New Roman"/>
                <w:sz w:val="24"/>
                <w:szCs w:val="24"/>
              </w:rPr>
              <w:t>гостеприимства</w:t>
            </w:r>
            <w:r>
              <w:rPr>
                <w:rFonts w:ascii="Times New Roman" w:eastAsia="Calibri" w:hAnsi="Times New Roman" w:cs="Times New Roman"/>
                <w:sz w:val="24"/>
                <w:szCs w:val="24"/>
              </w:rPr>
              <w:t>.</w:t>
            </w:r>
          </w:p>
        </w:tc>
        <w:tc>
          <w:tcPr>
            <w:tcW w:w="2551" w:type="dxa"/>
            <w:shd w:val="clear" w:color="auto" w:fill="FFFFFF" w:themeFill="background1"/>
          </w:tcPr>
          <w:p w14:paraId="1FB84413" w14:textId="205E7D59" w:rsidR="003631F6" w:rsidRPr="00C04776" w:rsidRDefault="003631F6" w:rsidP="00C04776">
            <w:pPr>
              <w:rPr>
                <w:rFonts w:eastAsia="Calibri"/>
              </w:rPr>
            </w:pPr>
            <w:r w:rsidRPr="005133F7">
              <w:t xml:space="preserve">1. </w:t>
            </w:r>
            <w:r w:rsidRPr="00C04776">
              <w:rPr>
                <w:rFonts w:eastAsia="Calibri"/>
              </w:rPr>
              <w:t>Демонстрирует знания в с</w:t>
            </w:r>
            <w:r>
              <w:rPr>
                <w:rFonts w:eastAsia="Calibri"/>
              </w:rPr>
              <w:t xml:space="preserve">фере проектирования гостиничных предприятий и стандартов </w:t>
            </w:r>
            <w:r w:rsidRPr="00C04776">
              <w:rPr>
                <w:rFonts w:eastAsia="Calibri"/>
              </w:rPr>
              <w:t>классификации гостиниц и гостиничных комплексов для выбора наиболее подходящего решения по гостиничному бизнес-проекту.</w:t>
            </w:r>
          </w:p>
        </w:tc>
        <w:tc>
          <w:tcPr>
            <w:tcW w:w="3686" w:type="dxa"/>
            <w:shd w:val="clear" w:color="auto" w:fill="FFFFFF" w:themeFill="background1"/>
          </w:tcPr>
          <w:p w14:paraId="3FF09AD8" w14:textId="77777777" w:rsidR="003631F6" w:rsidRPr="005133F7" w:rsidRDefault="003631F6" w:rsidP="00C04776">
            <w:pPr>
              <w:autoSpaceDE w:val="0"/>
              <w:autoSpaceDN w:val="0"/>
              <w:adjustRightInd w:val="0"/>
              <w:jc w:val="both"/>
              <w:rPr>
                <w:rFonts w:eastAsiaTheme="minorHAnsi"/>
                <w:color w:val="000000"/>
                <w:lang w:eastAsia="en-US"/>
              </w:rPr>
            </w:pPr>
            <w:r w:rsidRPr="005133F7">
              <w:rPr>
                <w:b/>
              </w:rPr>
              <w:t xml:space="preserve">1. Знать </w:t>
            </w:r>
            <w:r w:rsidRPr="005133F7">
              <w:rPr>
                <w:rFonts w:eastAsiaTheme="minorHAnsi"/>
                <w:lang w:eastAsia="en-US"/>
              </w:rPr>
              <w:t>институциональные и правовые особенности формирования</w:t>
            </w:r>
            <w:r>
              <w:rPr>
                <w:rFonts w:eastAsiaTheme="minorHAnsi"/>
                <w:lang w:eastAsia="en-US"/>
              </w:rPr>
              <w:t xml:space="preserve"> </w:t>
            </w:r>
            <w:r w:rsidRPr="005133F7">
              <w:rPr>
                <w:rFonts w:eastAsiaTheme="minorHAnsi"/>
                <w:lang w:eastAsia="en-US"/>
              </w:rPr>
              <w:t>и функционирования рынка недвижимости</w:t>
            </w:r>
            <w:r>
              <w:rPr>
                <w:rFonts w:eastAsiaTheme="minorHAnsi"/>
                <w:lang w:eastAsia="en-US"/>
              </w:rPr>
              <w:t>.</w:t>
            </w:r>
          </w:p>
          <w:p w14:paraId="0C713553" w14:textId="67383787" w:rsidR="003631F6" w:rsidRDefault="003631F6" w:rsidP="00C04776">
            <w:pPr>
              <w:autoSpaceDE w:val="0"/>
              <w:autoSpaceDN w:val="0"/>
              <w:adjustRightInd w:val="0"/>
              <w:jc w:val="both"/>
              <w:rPr>
                <w:rFonts w:eastAsiaTheme="minorHAnsi"/>
                <w:color w:val="000000"/>
                <w:lang w:eastAsia="en-US"/>
              </w:rPr>
            </w:pPr>
            <w:r w:rsidRPr="005133F7">
              <w:rPr>
                <w:rFonts w:eastAsiaTheme="minorEastAsia"/>
                <w:b/>
              </w:rPr>
              <w:t xml:space="preserve">Уметь </w:t>
            </w:r>
            <w:r w:rsidRPr="007B7B39">
              <w:rPr>
                <w:rFonts w:eastAsiaTheme="minorHAnsi"/>
                <w:color w:val="000000"/>
                <w:lang w:eastAsia="en-US"/>
              </w:rPr>
              <w:t>характеризовать субъекты рынка н</w:t>
            </w:r>
            <w:r>
              <w:rPr>
                <w:rFonts w:eastAsiaTheme="minorHAnsi"/>
                <w:color w:val="000000"/>
                <w:lang w:eastAsia="en-US"/>
              </w:rPr>
              <w:t>едвижимости и процессы, осущест</w:t>
            </w:r>
            <w:r w:rsidRPr="007B7B39">
              <w:rPr>
                <w:rFonts w:eastAsiaTheme="minorHAnsi"/>
                <w:color w:val="000000"/>
                <w:lang w:eastAsia="en-US"/>
              </w:rPr>
              <w:t>вляемые ими на рынке</w:t>
            </w:r>
            <w:r>
              <w:rPr>
                <w:rFonts w:eastAsiaTheme="minorHAnsi"/>
                <w:color w:val="000000"/>
                <w:lang w:eastAsia="en-US"/>
              </w:rPr>
              <w:t>, применяя информационные технологии.</w:t>
            </w:r>
          </w:p>
          <w:p w14:paraId="6E47C571" w14:textId="6B3F9DDF" w:rsidR="003631F6" w:rsidRPr="005133F7" w:rsidRDefault="003631F6" w:rsidP="005133F7">
            <w:pPr>
              <w:widowControl w:val="0"/>
              <w:jc w:val="both"/>
            </w:pPr>
          </w:p>
        </w:tc>
      </w:tr>
      <w:tr w:rsidR="003631F6" w:rsidRPr="005133F7" w14:paraId="5C685E48" w14:textId="77777777" w:rsidTr="005133F7">
        <w:tc>
          <w:tcPr>
            <w:tcW w:w="959" w:type="dxa"/>
            <w:vMerge/>
            <w:shd w:val="clear" w:color="auto" w:fill="FFFFFF" w:themeFill="background1"/>
          </w:tcPr>
          <w:p w14:paraId="6F61473A" w14:textId="77777777" w:rsidR="003631F6" w:rsidRPr="005133F7" w:rsidRDefault="003631F6" w:rsidP="00501EC7">
            <w:pPr>
              <w:widowControl w:val="0"/>
              <w:tabs>
                <w:tab w:val="left" w:pos="540"/>
              </w:tabs>
              <w:contextualSpacing/>
            </w:pPr>
          </w:p>
        </w:tc>
        <w:tc>
          <w:tcPr>
            <w:tcW w:w="2268" w:type="dxa"/>
            <w:vMerge/>
            <w:shd w:val="clear" w:color="auto" w:fill="FFFFFF" w:themeFill="background1"/>
          </w:tcPr>
          <w:p w14:paraId="01F66C04" w14:textId="77777777" w:rsidR="003631F6" w:rsidRPr="005133F7" w:rsidRDefault="003631F6" w:rsidP="00501EC7">
            <w:pPr>
              <w:pStyle w:val="ConsPlusNormal"/>
              <w:widowControl/>
              <w:ind w:firstLine="0"/>
              <w:jc w:val="both"/>
              <w:rPr>
                <w:rFonts w:ascii="Times New Roman" w:hAnsi="Times New Roman" w:cs="Times New Roman"/>
                <w:sz w:val="24"/>
                <w:szCs w:val="24"/>
              </w:rPr>
            </w:pPr>
          </w:p>
        </w:tc>
        <w:tc>
          <w:tcPr>
            <w:tcW w:w="2551" w:type="dxa"/>
            <w:shd w:val="clear" w:color="auto" w:fill="FFFFFF" w:themeFill="background1"/>
          </w:tcPr>
          <w:p w14:paraId="76ABCB4D" w14:textId="4C8771C0" w:rsidR="003631F6" w:rsidRPr="00C04776" w:rsidRDefault="003631F6" w:rsidP="00C04776">
            <w:pPr>
              <w:rPr>
                <w:rFonts w:eastAsia="Calibri"/>
              </w:rPr>
            </w:pPr>
            <w:r w:rsidRPr="005133F7">
              <w:t xml:space="preserve">2. </w:t>
            </w:r>
            <w:r>
              <w:rPr>
                <w:rFonts w:eastAsia="Calibri"/>
              </w:rPr>
              <w:t xml:space="preserve">Демонстрирует, знания основных показателей </w:t>
            </w:r>
            <w:r w:rsidRPr="00C04776">
              <w:rPr>
                <w:rFonts w:eastAsia="Calibri"/>
              </w:rPr>
              <w:t>эффективности инвестиционных проектов в гостиничной сфере.</w:t>
            </w:r>
          </w:p>
        </w:tc>
        <w:tc>
          <w:tcPr>
            <w:tcW w:w="3686" w:type="dxa"/>
            <w:shd w:val="clear" w:color="auto" w:fill="FFFFFF" w:themeFill="background1"/>
          </w:tcPr>
          <w:p w14:paraId="3FFB8A33" w14:textId="3A991328" w:rsidR="003631F6" w:rsidRDefault="003631F6" w:rsidP="005133F7">
            <w:pPr>
              <w:autoSpaceDE w:val="0"/>
              <w:autoSpaceDN w:val="0"/>
              <w:adjustRightInd w:val="0"/>
              <w:jc w:val="both"/>
              <w:rPr>
                <w:rFonts w:eastAsiaTheme="minorHAnsi"/>
                <w:lang w:eastAsia="en-US"/>
              </w:rPr>
            </w:pPr>
            <w:r w:rsidRPr="005133F7">
              <w:rPr>
                <w:b/>
              </w:rPr>
              <w:t>2.</w:t>
            </w:r>
            <w:r w:rsidRPr="005133F7">
              <w:rPr>
                <w:b/>
                <w:bCs/>
                <w:iCs/>
              </w:rPr>
              <w:t xml:space="preserve"> Знать</w:t>
            </w:r>
            <w:r w:rsidRPr="005133F7">
              <w:rPr>
                <w:rFonts w:eastAsiaTheme="minorHAnsi"/>
                <w:color w:val="000000"/>
                <w:lang w:eastAsia="en-US"/>
              </w:rPr>
              <w:t xml:space="preserve"> </w:t>
            </w:r>
            <w:r w:rsidRPr="007E6B7F">
              <w:rPr>
                <w:rFonts w:eastAsiaTheme="minorHAnsi"/>
                <w:lang w:eastAsia="en-US"/>
              </w:rPr>
              <w:t xml:space="preserve">современные модели и методы оценки эффективности инвестиционных </w:t>
            </w:r>
            <w:r>
              <w:rPr>
                <w:rFonts w:eastAsiaTheme="minorHAnsi"/>
                <w:lang w:eastAsia="en-US"/>
              </w:rPr>
              <w:t xml:space="preserve">гостиничных </w:t>
            </w:r>
            <w:r w:rsidRPr="007E6B7F">
              <w:rPr>
                <w:rFonts w:eastAsiaTheme="minorHAnsi"/>
                <w:lang w:eastAsia="en-US"/>
              </w:rPr>
              <w:t>проектов</w:t>
            </w:r>
            <w:r>
              <w:rPr>
                <w:rFonts w:eastAsiaTheme="minorHAnsi"/>
                <w:lang w:eastAsia="en-US"/>
              </w:rPr>
              <w:t>.</w:t>
            </w:r>
          </w:p>
          <w:p w14:paraId="0E04777B" w14:textId="6E44A566" w:rsidR="003631F6" w:rsidRPr="005133F7" w:rsidRDefault="003631F6" w:rsidP="005133F7">
            <w:pPr>
              <w:autoSpaceDE w:val="0"/>
              <w:autoSpaceDN w:val="0"/>
              <w:adjustRightInd w:val="0"/>
              <w:jc w:val="both"/>
              <w:rPr>
                <w:rFonts w:eastAsiaTheme="minorHAnsi"/>
                <w:lang w:eastAsia="en-US"/>
              </w:rPr>
            </w:pPr>
            <w:r w:rsidRPr="005133F7">
              <w:rPr>
                <w:b/>
              </w:rPr>
              <w:t>Уметь</w:t>
            </w:r>
            <w:r w:rsidRPr="005133F7">
              <w:rPr>
                <w:bCs/>
              </w:rPr>
              <w:t xml:space="preserve"> </w:t>
            </w:r>
            <w:r w:rsidRPr="005133F7">
              <w:rPr>
                <w:rFonts w:eastAsiaTheme="minorHAnsi"/>
                <w:lang w:eastAsia="en-US"/>
              </w:rPr>
              <w:t>осуществлять оценку инвестиционной привлекательности объектов недвижимости; проводить инвестиционный анализ</w:t>
            </w:r>
            <w:r>
              <w:rPr>
                <w:rFonts w:eastAsiaTheme="minorHAnsi"/>
                <w:lang w:eastAsia="en-US"/>
              </w:rPr>
              <w:t>.</w:t>
            </w:r>
          </w:p>
        </w:tc>
      </w:tr>
      <w:tr w:rsidR="003631F6" w:rsidRPr="005133F7" w14:paraId="4C625A5A" w14:textId="77777777" w:rsidTr="005133F7">
        <w:tc>
          <w:tcPr>
            <w:tcW w:w="959" w:type="dxa"/>
            <w:vMerge/>
            <w:shd w:val="clear" w:color="auto" w:fill="FFFFFF" w:themeFill="background1"/>
          </w:tcPr>
          <w:p w14:paraId="4ECD7916" w14:textId="77777777" w:rsidR="003631F6" w:rsidRPr="005133F7" w:rsidRDefault="003631F6" w:rsidP="00501EC7">
            <w:pPr>
              <w:widowControl w:val="0"/>
              <w:tabs>
                <w:tab w:val="left" w:pos="540"/>
              </w:tabs>
              <w:contextualSpacing/>
            </w:pPr>
          </w:p>
        </w:tc>
        <w:tc>
          <w:tcPr>
            <w:tcW w:w="2268" w:type="dxa"/>
            <w:vMerge/>
            <w:shd w:val="clear" w:color="auto" w:fill="FFFFFF" w:themeFill="background1"/>
          </w:tcPr>
          <w:p w14:paraId="3BAB1523" w14:textId="77777777" w:rsidR="003631F6" w:rsidRPr="005133F7" w:rsidRDefault="003631F6" w:rsidP="00501EC7">
            <w:pPr>
              <w:pStyle w:val="ConsPlusNormal"/>
              <w:widowControl/>
              <w:ind w:firstLine="0"/>
              <w:jc w:val="both"/>
              <w:rPr>
                <w:rFonts w:ascii="Times New Roman" w:hAnsi="Times New Roman" w:cs="Times New Roman"/>
                <w:sz w:val="24"/>
                <w:szCs w:val="24"/>
              </w:rPr>
            </w:pPr>
          </w:p>
        </w:tc>
        <w:tc>
          <w:tcPr>
            <w:tcW w:w="2551" w:type="dxa"/>
            <w:shd w:val="clear" w:color="auto" w:fill="FFFFFF" w:themeFill="background1"/>
          </w:tcPr>
          <w:p w14:paraId="2D56B8E2" w14:textId="3C1512D7" w:rsidR="003631F6" w:rsidRPr="005133F7" w:rsidRDefault="003631F6" w:rsidP="007E6B7F">
            <w:r>
              <w:t xml:space="preserve">3. Владеет методикой и практическими навыками финансового и инвестиционного планирования и моделирования в </w:t>
            </w:r>
            <w:proofErr w:type="spellStart"/>
            <w:r>
              <w:t>Excel</w:t>
            </w:r>
            <w:proofErr w:type="spellEnd"/>
            <w:r>
              <w:t xml:space="preserve"> с помощью других программных продуктов.</w:t>
            </w:r>
          </w:p>
        </w:tc>
        <w:tc>
          <w:tcPr>
            <w:tcW w:w="3686" w:type="dxa"/>
            <w:shd w:val="clear" w:color="auto" w:fill="FFFFFF" w:themeFill="background1"/>
          </w:tcPr>
          <w:p w14:paraId="5E4AEC4E" w14:textId="4CF4A1A0" w:rsidR="003631F6" w:rsidRDefault="003631F6" w:rsidP="007E6B7F">
            <w:pPr>
              <w:autoSpaceDE w:val="0"/>
              <w:autoSpaceDN w:val="0"/>
              <w:adjustRightInd w:val="0"/>
              <w:jc w:val="both"/>
              <w:rPr>
                <w:rFonts w:eastAsiaTheme="minorHAnsi"/>
                <w:lang w:eastAsia="en-US"/>
              </w:rPr>
            </w:pPr>
            <w:r>
              <w:rPr>
                <w:b/>
              </w:rPr>
              <w:t>3</w:t>
            </w:r>
            <w:r w:rsidRPr="005133F7">
              <w:rPr>
                <w:b/>
              </w:rPr>
              <w:t>.</w:t>
            </w:r>
            <w:r w:rsidRPr="005133F7">
              <w:rPr>
                <w:b/>
                <w:bCs/>
                <w:iCs/>
              </w:rPr>
              <w:t xml:space="preserve"> Знать</w:t>
            </w:r>
            <w:r w:rsidRPr="005133F7">
              <w:rPr>
                <w:rFonts w:eastAsiaTheme="minorHAnsi"/>
                <w:color w:val="000000"/>
                <w:lang w:eastAsia="en-US"/>
              </w:rPr>
              <w:t xml:space="preserve"> </w:t>
            </w:r>
            <w:r w:rsidRPr="007E6B7F">
              <w:rPr>
                <w:rFonts w:eastAsiaTheme="minorHAnsi"/>
                <w:lang w:eastAsia="en-US"/>
              </w:rPr>
              <w:t>состав и методы сбора инф</w:t>
            </w:r>
            <w:r>
              <w:rPr>
                <w:rFonts w:eastAsiaTheme="minorHAnsi"/>
                <w:lang w:eastAsia="en-US"/>
              </w:rPr>
              <w:t xml:space="preserve">ормации, необходимой для оценки </w:t>
            </w:r>
            <w:r w:rsidRPr="007E6B7F">
              <w:rPr>
                <w:rFonts w:eastAsiaTheme="minorHAnsi"/>
                <w:lang w:eastAsia="en-US"/>
              </w:rPr>
              <w:t>инвестиций и разработки бизнес-планов проектов</w:t>
            </w:r>
            <w:r>
              <w:rPr>
                <w:rFonts w:eastAsiaTheme="minorHAnsi"/>
                <w:lang w:eastAsia="en-US"/>
              </w:rPr>
              <w:t>.</w:t>
            </w:r>
          </w:p>
          <w:p w14:paraId="72FF6F6B" w14:textId="64D93C27" w:rsidR="003631F6" w:rsidRPr="007E6B7F" w:rsidRDefault="003631F6" w:rsidP="007E6B7F">
            <w:pPr>
              <w:autoSpaceDE w:val="0"/>
              <w:autoSpaceDN w:val="0"/>
              <w:adjustRightInd w:val="0"/>
              <w:jc w:val="both"/>
              <w:rPr>
                <w:rFonts w:eastAsiaTheme="minorHAnsi"/>
                <w:lang w:eastAsia="en-US"/>
              </w:rPr>
            </w:pPr>
            <w:r w:rsidRPr="005133F7">
              <w:rPr>
                <w:b/>
              </w:rPr>
              <w:t>Уметь</w:t>
            </w:r>
            <w:r w:rsidRPr="005133F7">
              <w:rPr>
                <w:bCs/>
              </w:rPr>
              <w:t xml:space="preserve"> </w:t>
            </w:r>
            <w:r w:rsidRPr="007E6B7F">
              <w:rPr>
                <w:rFonts w:eastAsiaTheme="minorHAnsi"/>
                <w:lang w:eastAsia="en-US"/>
              </w:rPr>
              <w:t>использовать современные инфор</w:t>
            </w:r>
            <w:r>
              <w:rPr>
                <w:rFonts w:eastAsiaTheme="minorHAnsi"/>
                <w:lang w:eastAsia="en-US"/>
              </w:rPr>
              <w:t xml:space="preserve">мационные технологии в поиске и </w:t>
            </w:r>
            <w:r w:rsidRPr="007E6B7F">
              <w:rPr>
                <w:rFonts w:eastAsiaTheme="minorHAnsi"/>
                <w:lang w:eastAsia="en-US"/>
              </w:rPr>
              <w:t>обработке информации</w:t>
            </w:r>
            <w:r>
              <w:rPr>
                <w:rFonts w:eastAsiaTheme="minorHAnsi"/>
                <w:lang w:eastAsia="en-US"/>
              </w:rPr>
              <w:t>.</w:t>
            </w:r>
          </w:p>
        </w:tc>
      </w:tr>
      <w:tr w:rsidR="003631F6" w:rsidRPr="005133F7" w14:paraId="0B287E31" w14:textId="77777777" w:rsidTr="005133F7">
        <w:tc>
          <w:tcPr>
            <w:tcW w:w="959" w:type="dxa"/>
            <w:vMerge/>
            <w:shd w:val="clear" w:color="auto" w:fill="FFFFFF" w:themeFill="background1"/>
          </w:tcPr>
          <w:p w14:paraId="64973BEF" w14:textId="77777777" w:rsidR="003631F6" w:rsidRPr="005133F7" w:rsidRDefault="003631F6" w:rsidP="00501EC7">
            <w:pPr>
              <w:widowControl w:val="0"/>
              <w:tabs>
                <w:tab w:val="left" w:pos="540"/>
              </w:tabs>
              <w:contextualSpacing/>
            </w:pPr>
          </w:p>
        </w:tc>
        <w:tc>
          <w:tcPr>
            <w:tcW w:w="2268" w:type="dxa"/>
            <w:vMerge/>
            <w:shd w:val="clear" w:color="auto" w:fill="FFFFFF" w:themeFill="background1"/>
          </w:tcPr>
          <w:p w14:paraId="18E32654" w14:textId="77777777" w:rsidR="003631F6" w:rsidRPr="005133F7" w:rsidRDefault="003631F6" w:rsidP="00501EC7">
            <w:pPr>
              <w:pStyle w:val="ConsPlusNormal"/>
              <w:widowControl/>
              <w:ind w:firstLine="0"/>
              <w:jc w:val="both"/>
              <w:rPr>
                <w:rFonts w:ascii="Times New Roman" w:hAnsi="Times New Roman" w:cs="Times New Roman"/>
                <w:sz w:val="24"/>
                <w:szCs w:val="24"/>
              </w:rPr>
            </w:pPr>
          </w:p>
        </w:tc>
        <w:tc>
          <w:tcPr>
            <w:tcW w:w="2551" w:type="dxa"/>
            <w:shd w:val="clear" w:color="auto" w:fill="FFFFFF" w:themeFill="background1"/>
          </w:tcPr>
          <w:p w14:paraId="5D422A92" w14:textId="40E8461D" w:rsidR="003631F6" w:rsidRPr="005133F7" w:rsidRDefault="003631F6" w:rsidP="007E6B7F">
            <w:r>
              <w:t>4. Контролирует процесс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p>
        </w:tc>
        <w:tc>
          <w:tcPr>
            <w:tcW w:w="3686" w:type="dxa"/>
            <w:shd w:val="clear" w:color="auto" w:fill="FFFFFF" w:themeFill="background1"/>
          </w:tcPr>
          <w:p w14:paraId="5F06925A" w14:textId="0776B250" w:rsidR="00EA75F7" w:rsidRPr="00EA75F7" w:rsidRDefault="003631F6" w:rsidP="00EA75F7">
            <w:pPr>
              <w:autoSpaceDE w:val="0"/>
              <w:autoSpaceDN w:val="0"/>
              <w:adjustRightInd w:val="0"/>
              <w:jc w:val="both"/>
              <w:rPr>
                <w:bCs/>
                <w:iCs/>
              </w:rPr>
            </w:pPr>
            <w:r>
              <w:rPr>
                <w:b/>
              </w:rPr>
              <w:t>4</w:t>
            </w:r>
            <w:r w:rsidRPr="005133F7">
              <w:rPr>
                <w:b/>
              </w:rPr>
              <w:t>.</w:t>
            </w:r>
            <w:r w:rsidRPr="005133F7">
              <w:rPr>
                <w:b/>
                <w:bCs/>
                <w:iCs/>
              </w:rPr>
              <w:t xml:space="preserve"> </w:t>
            </w:r>
            <w:r w:rsidR="00EA75F7">
              <w:rPr>
                <w:b/>
                <w:bCs/>
                <w:iCs/>
              </w:rPr>
              <w:t>Знать</w:t>
            </w:r>
            <w:r w:rsidR="00EA75F7" w:rsidRPr="00EA75F7">
              <w:rPr>
                <w:b/>
                <w:bCs/>
                <w:iCs/>
              </w:rPr>
              <w:t xml:space="preserve"> </w:t>
            </w:r>
            <w:r w:rsidR="00EA75F7" w:rsidRPr="00EA75F7">
              <w:rPr>
                <w:bCs/>
                <w:iCs/>
              </w:rPr>
              <w:t>институциональные и правовые особенности формирования и функционирования рынка недвижимости</w:t>
            </w:r>
          </w:p>
          <w:p w14:paraId="4E681CDF" w14:textId="4471711F" w:rsidR="003631F6" w:rsidRPr="005133F7" w:rsidRDefault="00EA75F7" w:rsidP="00EA75F7">
            <w:pPr>
              <w:autoSpaceDE w:val="0"/>
              <w:autoSpaceDN w:val="0"/>
              <w:adjustRightInd w:val="0"/>
              <w:jc w:val="both"/>
              <w:rPr>
                <w:b/>
              </w:rPr>
            </w:pPr>
            <w:r w:rsidRPr="00EA75F7">
              <w:rPr>
                <w:b/>
                <w:bCs/>
                <w:iCs/>
              </w:rPr>
              <w:t>Уметь</w:t>
            </w:r>
            <w:r w:rsidRPr="00EA75F7">
              <w:rPr>
                <w:bCs/>
                <w:iCs/>
              </w:rPr>
              <w:t xml:space="preserve"> использовать современные информационные технологии в поиске и обработке информации.</w:t>
            </w:r>
          </w:p>
        </w:tc>
      </w:tr>
      <w:tr w:rsidR="003631F6" w:rsidRPr="005133F7" w14:paraId="23C69E5A" w14:textId="77777777" w:rsidTr="005133F7">
        <w:tc>
          <w:tcPr>
            <w:tcW w:w="959" w:type="dxa"/>
            <w:vMerge/>
            <w:shd w:val="clear" w:color="auto" w:fill="FFFFFF" w:themeFill="background1"/>
          </w:tcPr>
          <w:p w14:paraId="3AF5B000" w14:textId="77777777" w:rsidR="003631F6" w:rsidRPr="005133F7" w:rsidRDefault="003631F6" w:rsidP="00501EC7">
            <w:pPr>
              <w:widowControl w:val="0"/>
              <w:tabs>
                <w:tab w:val="left" w:pos="540"/>
              </w:tabs>
              <w:contextualSpacing/>
            </w:pPr>
          </w:p>
        </w:tc>
        <w:tc>
          <w:tcPr>
            <w:tcW w:w="2268" w:type="dxa"/>
            <w:vMerge/>
            <w:shd w:val="clear" w:color="auto" w:fill="FFFFFF" w:themeFill="background1"/>
          </w:tcPr>
          <w:p w14:paraId="7E6DD347" w14:textId="77777777" w:rsidR="003631F6" w:rsidRPr="005133F7" w:rsidRDefault="003631F6" w:rsidP="00501EC7">
            <w:pPr>
              <w:pStyle w:val="ConsPlusNormal"/>
              <w:widowControl/>
              <w:ind w:firstLine="0"/>
              <w:jc w:val="both"/>
              <w:rPr>
                <w:rFonts w:ascii="Times New Roman" w:hAnsi="Times New Roman" w:cs="Times New Roman"/>
                <w:sz w:val="24"/>
                <w:szCs w:val="24"/>
              </w:rPr>
            </w:pPr>
          </w:p>
        </w:tc>
        <w:tc>
          <w:tcPr>
            <w:tcW w:w="2551" w:type="dxa"/>
            <w:shd w:val="clear" w:color="auto" w:fill="FFFFFF" w:themeFill="background1"/>
          </w:tcPr>
          <w:p w14:paraId="564F3E7B" w14:textId="431300F9" w:rsidR="003631F6" w:rsidRDefault="003631F6" w:rsidP="003631F6">
            <w:r>
              <w:t xml:space="preserve">5. Владеет навыками оценки эффективного использования земельного участка, в </w:t>
            </w:r>
            <w:r>
              <w:lastRenderedPageBreak/>
              <w:t>том числе с учетом оценки правовых рисков и технико-экономического обоснования предлагаемых проектных решений.</w:t>
            </w:r>
          </w:p>
        </w:tc>
        <w:tc>
          <w:tcPr>
            <w:tcW w:w="3686" w:type="dxa"/>
            <w:shd w:val="clear" w:color="auto" w:fill="FFFFFF" w:themeFill="background1"/>
          </w:tcPr>
          <w:p w14:paraId="732C4CDA" w14:textId="5996D89D" w:rsidR="006D4E1A" w:rsidRDefault="003631F6" w:rsidP="006D4E1A">
            <w:pPr>
              <w:tabs>
                <w:tab w:val="left" w:pos="708"/>
              </w:tabs>
              <w:jc w:val="both"/>
              <w:rPr>
                <w:color w:val="000000"/>
              </w:rPr>
            </w:pPr>
            <w:r>
              <w:rPr>
                <w:b/>
              </w:rPr>
              <w:lastRenderedPageBreak/>
              <w:t>5</w:t>
            </w:r>
            <w:r w:rsidRPr="005133F7">
              <w:rPr>
                <w:b/>
              </w:rPr>
              <w:t>.</w:t>
            </w:r>
            <w:r w:rsidRPr="005133F7">
              <w:rPr>
                <w:b/>
                <w:bCs/>
                <w:iCs/>
              </w:rPr>
              <w:t xml:space="preserve"> </w:t>
            </w:r>
            <w:r w:rsidR="006D4E1A">
              <w:rPr>
                <w:rFonts w:eastAsiaTheme="minorEastAsia"/>
                <w:b/>
              </w:rPr>
              <w:t>Знать</w:t>
            </w:r>
            <w:r w:rsidR="006D4E1A" w:rsidRPr="006D4E1A">
              <w:rPr>
                <w:color w:val="000000"/>
              </w:rPr>
              <w:t xml:space="preserve"> </w:t>
            </w:r>
            <w:r w:rsidR="006D4E1A" w:rsidRPr="00516C03">
              <w:rPr>
                <w:color w:val="000000"/>
              </w:rPr>
              <w:t>характеристики, используемые</w:t>
            </w:r>
            <w:r w:rsidR="006D4E1A" w:rsidRPr="007B7B39">
              <w:rPr>
                <w:color w:val="000000"/>
              </w:rPr>
              <w:t xml:space="preserve"> при описании рынка недвижимости; виды предпринимательской </w:t>
            </w:r>
            <w:r w:rsidR="006D4E1A" w:rsidRPr="007B7B39">
              <w:rPr>
                <w:color w:val="000000"/>
              </w:rPr>
              <w:lastRenderedPageBreak/>
              <w:t>дея</w:t>
            </w:r>
            <w:r w:rsidR="006D4E1A">
              <w:rPr>
                <w:color w:val="000000"/>
              </w:rPr>
              <w:t>тельности на рынке недвижимости</w:t>
            </w:r>
          </w:p>
          <w:p w14:paraId="391CDFE8" w14:textId="2515B280" w:rsidR="003631F6" w:rsidRPr="005133F7" w:rsidRDefault="006D4E1A" w:rsidP="006D4E1A">
            <w:pPr>
              <w:autoSpaceDE w:val="0"/>
              <w:autoSpaceDN w:val="0"/>
              <w:adjustRightInd w:val="0"/>
              <w:jc w:val="both"/>
              <w:rPr>
                <w:b/>
              </w:rPr>
            </w:pPr>
            <w:r w:rsidRPr="006D4E1A">
              <w:rPr>
                <w:b/>
                <w:bCs/>
              </w:rPr>
              <w:t>Уметь</w:t>
            </w:r>
            <w:r>
              <w:rPr>
                <w:b/>
                <w:bCs/>
              </w:rPr>
              <w:t xml:space="preserve"> </w:t>
            </w:r>
            <w:r w:rsidRPr="005133F7">
              <w:rPr>
                <w:bCs/>
              </w:rPr>
              <w:t>р</w:t>
            </w:r>
            <w:r w:rsidRPr="005133F7">
              <w:rPr>
                <w:rFonts w:eastAsiaTheme="minorHAnsi"/>
                <w:lang w:eastAsia="en-US"/>
              </w:rPr>
              <w:t>азрабатывать варианты управления объектами недвижимости, обосновать их выбор по критериям эффективности</w:t>
            </w:r>
          </w:p>
        </w:tc>
      </w:tr>
    </w:tbl>
    <w:p w14:paraId="764E49F9" w14:textId="77777777" w:rsidR="003631F6" w:rsidRDefault="003631F6" w:rsidP="00B751B3">
      <w:pPr>
        <w:pStyle w:val="1"/>
      </w:pPr>
      <w:bookmarkStart w:id="7" w:name="_Toc148711216"/>
    </w:p>
    <w:p w14:paraId="3C301A83" w14:textId="194B3C20" w:rsidR="00127716" w:rsidRPr="0073406F" w:rsidRDefault="00127716" w:rsidP="00B751B3">
      <w:pPr>
        <w:pStyle w:val="1"/>
      </w:pPr>
      <w:r w:rsidRPr="0073406F">
        <w:t>3. Место дисциплины в структуре образовательной программы</w:t>
      </w:r>
      <w:bookmarkEnd w:id="7"/>
    </w:p>
    <w:p w14:paraId="1C75DC33" w14:textId="77777777" w:rsidR="00E577B8" w:rsidRDefault="00E577B8" w:rsidP="00E577B8">
      <w:pPr>
        <w:autoSpaceDE w:val="0"/>
        <w:autoSpaceDN w:val="0"/>
        <w:adjustRightInd w:val="0"/>
        <w:ind w:firstLine="709"/>
        <w:jc w:val="both"/>
        <w:rPr>
          <w:rFonts w:eastAsiaTheme="minorHAnsi"/>
          <w:color w:val="000000"/>
          <w:sz w:val="28"/>
          <w:szCs w:val="28"/>
          <w:lang w:eastAsia="en-US"/>
        </w:rPr>
      </w:pPr>
    </w:p>
    <w:p w14:paraId="2BA447BF" w14:textId="1D374A23" w:rsidR="002D7031" w:rsidRPr="0040299C" w:rsidRDefault="00E577B8" w:rsidP="00561DB1">
      <w:pPr>
        <w:autoSpaceDE w:val="0"/>
        <w:autoSpaceDN w:val="0"/>
        <w:adjustRightInd w:val="0"/>
        <w:ind w:firstLine="709"/>
        <w:jc w:val="both"/>
        <w:rPr>
          <w:sz w:val="28"/>
          <w:szCs w:val="32"/>
        </w:rPr>
      </w:pPr>
      <w:r w:rsidRPr="00E577B8">
        <w:rPr>
          <w:rFonts w:eastAsiaTheme="minorHAnsi"/>
          <w:color w:val="000000"/>
          <w:sz w:val="28"/>
          <w:szCs w:val="28"/>
          <w:lang w:eastAsia="en-US"/>
        </w:rPr>
        <w:t xml:space="preserve">Дисциплина «Экономика </w:t>
      </w:r>
      <w:r w:rsidR="002D7031">
        <w:rPr>
          <w:rFonts w:eastAsiaTheme="minorHAnsi"/>
          <w:color w:val="000000"/>
          <w:sz w:val="28"/>
          <w:szCs w:val="28"/>
          <w:lang w:eastAsia="en-US"/>
        </w:rPr>
        <w:t>недвижимости</w:t>
      </w:r>
      <w:r w:rsidRPr="00E577B8">
        <w:rPr>
          <w:rFonts w:eastAsiaTheme="minorHAnsi"/>
          <w:color w:val="000000"/>
          <w:sz w:val="28"/>
          <w:szCs w:val="28"/>
          <w:lang w:eastAsia="en-US"/>
        </w:rPr>
        <w:t xml:space="preserve">» </w:t>
      </w:r>
      <w:r w:rsidR="00193C0A">
        <w:rPr>
          <w:rFonts w:eastAsiaTheme="minorHAnsi"/>
          <w:color w:val="000000"/>
          <w:sz w:val="28"/>
          <w:szCs w:val="28"/>
          <w:lang w:eastAsia="en-US"/>
        </w:rPr>
        <w:t xml:space="preserve">является </w:t>
      </w:r>
      <w:r w:rsidR="002D7031" w:rsidRPr="002D7031">
        <w:rPr>
          <w:sz w:val="28"/>
          <w:szCs w:val="32"/>
        </w:rPr>
        <w:t>дисциплиной модуля направленности программы магистратуры</w:t>
      </w:r>
      <w:r w:rsidR="00B05FFD">
        <w:rPr>
          <w:sz w:val="28"/>
          <w:szCs w:val="32"/>
        </w:rPr>
        <w:t xml:space="preserve"> </w:t>
      </w:r>
      <w:r w:rsidR="00B05FFD" w:rsidRPr="0040299C">
        <w:rPr>
          <w:sz w:val="28"/>
          <w:szCs w:val="32"/>
        </w:rPr>
        <w:t>«Управление бизнес- проектами в индустрии гостеприимства»</w:t>
      </w:r>
      <w:r w:rsidR="002D7031" w:rsidRPr="0040299C">
        <w:rPr>
          <w:sz w:val="28"/>
          <w:szCs w:val="32"/>
        </w:rPr>
        <w:t xml:space="preserve">. </w:t>
      </w:r>
    </w:p>
    <w:p w14:paraId="0F63C895" w14:textId="4AFA3C46" w:rsidR="00B86FCA" w:rsidRDefault="00B86FCA" w:rsidP="00B751B3">
      <w:pPr>
        <w:pStyle w:val="1"/>
      </w:pPr>
      <w:bookmarkStart w:id="8" w:name="_Toc148711217"/>
      <w:r w:rsidRPr="00614172">
        <w:t>4. Объем дисциплины</w:t>
      </w:r>
      <w:r w:rsidR="009B5E0F">
        <w:t xml:space="preserve"> (модуля)</w:t>
      </w:r>
      <w:r w:rsidRPr="00614172">
        <w:t xml:space="preserve"> в зачетных единицах и в академических часах с выделением объема аудиторной (лекции, семинары) и самостоятельной работы обучающи</w:t>
      </w:r>
      <w:r w:rsidR="004D1974" w:rsidRPr="00614172">
        <w:t>хся</w:t>
      </w:r>
      <w:bookmarkEnd w:id="8"/>
      <w:r w:rsidR="004D1974" w:rsidRPr="00614172">
        <w:t xml:space="preserve"> </w:t>
      </w:r>
    </w:p>
    <w:p w14:paraId="077573E5" w14:textId="330F08C7" w:rsidR="00B751B3" w:rsidRPr="00803DD7" w:rsidRDefault="00B751B3" w:rsidP="00803DD7">
      <w:pPr>
        <w:spacing w:line="276" w:lineRule="auto"/>
        <w:jc w:val="right"/>
        <w:rPr>
          <w:bCs/>
          <w:iCs/>
        </w:rPr>
      </w:pPr>
      <w:r w:rsidRPr="00B751B3">
        <w:rPr>
          <w:bCs/>
          <w:iCs/>
        </w:rPr>
        <w:t>Т</w:t>
      </w:r>
      <w:r>
        <w:rPr>
          <w:bCs/>
          <w:iCs/>
        </w:rPr>
        <w:t>аблица 2</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0"/>
        <w:gridCol w:w="1867"/>
        <w:gridCol w:w="1843"/>
      </w:tblGrid>
      <w:tr w:rsidR="00E577B8" w:rsidRPr="00D86BD6" w14:paraId="551D189E" w14:textId="77777777" w:rsidTr="00B3281B">
        <w:tc>
          <w:tcPr>
            <w:tcW w:w="5930" w:type="dxa"/>
            <w:shd w:val="clear" w:color="auto" w:fill="auto"/>
            <w:vAlign w:val="center"/>
          </w:tcPr>
          <w:p w14:paraId="2354AE8F" w14:textId="77777777" w:rsidR="00E577B8" w:rsidRPr="00D86BD6" w:rsidRDefault="00E577B8" w:rsidP="00B00FC6">
            <w:pPr>
              <w:widowControl w:val="0"/>
              <w:contextualSpacing/>
              <w:jc w:val="center"/>
              <w:rPr>
                <w:b/>
                <w:bCs/>
              </w:rPr>
            </w:pPr>
            <w:r w:rsidRPr="00D86BD6">
              <w:rPr>
                <w:b/>
                <w:bCs/>
              </w:rPr>
              <w:t>Вид учебной работы по дисциплине</w:t>
            </w:r>
          </w:p>
        </w:tc>
        <w:tc>
          <w:tcPr>
            <w:tcW w:w="1867" w:type="dxa"/>
            <w:vAlign w:val="center"/>
          </w:tcPr>
          <w:p w14:paraId="02B964B2" w14:textId="77777777" w:rsidR="00E577B8" w:rsidRPr="0040299C" w:rsidRDefault="00E577B8" w:rsidP="00B00FC6">
            <w:pPr>
              <w:widowControl w:val="0"/>
              <w:contextualSpacing/>
              <w:jc w:val="center"/>
              <w:rPr>
                <w:b/>
                <w:bCs/>
              </w:rPr>
            </w:pPr>
            <w:r w:rsidRPr="0040299C">
              <w:rPr>
                <w:b/>
                <w:bCs/>
              </w:rPr>
              <w:t>Всего</w:t>
            </w:r>
          </w:p>
          <w:p w14:paraId="1D58A262" w14:textId="77777777" w:rsidR="00E577B8" w:rsidRPr="0040299C" w:rsidRDefault="00E577B8" w:rsidP="00B00FC6">
            <w:pPr>
              <w:widowControl w:val="0"/>
              <w:contextualSpacing/>
              <w:jc w:val="center"/>
              <w:rPr>
                <w:b/>
                <w:bCs/>
              </w:rPr>
            </w:pPr>
            <w:r w:rsidRPr="0040299C">
              <w:rPr>
                <w:b/>
                <w:bCs/>
              </w:rPr>
              <w:t>(в з/е и часах)</w:t>
            </w:r>
          </w:p>
        </w:tc>
        <w:tc>
          <w:tcPr>
            <w:tcW w:w="1843" w:type="dxa"/>
            <w:shd w:val="clear" w:color="auto" w:fill="auto"/>
            <w:vAlign w:val="center"/>
          </w:tcPr>
          <w:p w14:paraId="6C5A5966" w14:textId="48FCF116" w:rsidR="00E577B8" w:rsidRPr="0040299C" w:rsidRDefault="00F1408D" w:rsidP="00B00FC6">
            <w:pPr>
              <w:pStyle w:val="a5"/>
              <w:keepNext/>
              <w:ind w:left="0"/>
              <w:jc w:val="center"/>
              <w:rPr>
                <w:b/>
                <w:sz w:val="22"/>
              </w:rPr>
            </w:pPr>
            <w:r w:rsidRPr="0040299C">
              <w:rPr>
                <w:b/>
                <w:sz w:val="22"/>
              </w:rPr>
              <w:t xml:space="preserve">Модуль </w:t>
            </w:r>
            <w:r w:rsidR="00E95494" w:rsidRPr="0040299C">
              <w:rPr>
                <w:b/>
                <w:sz w:val="22"/>
              </w:rPr>
              <w:t>1</w:t>
            </w:r>
          </w:p>
          <w:p w14:paraId="6124A00E" w14:textId="77777777" w:rsidR="00E577B8" w:rsidRPr="0040299C" w:rsidRDefault="00E577B8" w:rsidP="00B00FC6">
            <w:pPr>
              <w:pStyle w:val="a5"/>
              <w:keepNext/>
              <w:ind w:left="0"/>
              <w:jc w:val="center"/>
              <w:rPr>
                <w:b/>
                <w:sz w:val="22"/>
              </w:rPr>
            </w:pPr>
            <w:r w:rsidRPr="0040299C">
              <w:rPr>
                <w:b/>
                <w:sz w:val="22"/>
              </w:rPr>
              <w:t>(в часах)</w:t>
            </w:r>
          </w:p>
        </w:tc>
      </w:tr>
      <w:tr w:rsidR="00E577B8" w:rsidRPr="00D86BD6" w14:paraId="0B9E634F" w14:textId="77777777" w:rsidTr="00B00FC6">
        <w:tc>
          <w:tcPr>
            <w:tcW w:w="5930" w:type="dxa"/>
            <w:shd w:val="clear" w:color="auto" w:fill="auto"/>
          </w:tcPr>
          <w:p w14:paraId="584655F1" w14:textId="77777777" w:rsidR="00E577B8" w:rsidRPr="00D86BD6" w:rsidRDefault="00E577B8" w:rsidP="00B00FC6">
            <w:pPr>
              <w:widowControl w:val="0"/>
              <w:contextualSpacing/>
              <w:rPr>
                <w:b/>
                <w:bCs/>
              </w:rPr>
            </w:pPr>
            <w:r w:rsidRPr="00D86BD6">
              <w:rPr>
                <w:b/>
                <w:bCs/>
              </w:rPr>
              <w:t>Общая трудоемкость дисциплины</w:t>
            </w:r>
          </w:p>
        </w:tc>
        <w:tc>
          <w:tcPr>
            <w:tcW w:w="1867" w:type="dxa"/>
            <w:vAlign w:val="center"/>
          </w:tcPr>
          <w:p w14:paraId="1D5BD1A6" w14:textId="5E916F00" w:rsidR="00E577B8" w:rsidRPr="0040299C" w:rsidRDefault="00E95494" w:rsidP="0037029F">
            <w:pPr>
              <w:widowControl w:val="0"/>
              <w:contextualSpacing/>
              <w:jc w:val="center"/>
              <w:rPr>
                <w:b/>
                <w:bCs/>
              </w:rPr>
            </w:pPr>
            <w:r w:rsidRPr="0040299C">
              <w:rPr>
                <w:b/>
                <w:bCs/>
              </w:rPr>
              <w:t>4</w:t>
            </w:r>
            <w:r w:rsidR="00E577B8" w:rsidRPr="0040299C">
              <w:rPr>
                <w:b/>
                <w:bCs/>
              </w:rPr>
              <w:t xml:space="preserve">з/е/ </w:t>
            </w:r>
            <w:r w:rsidR="00F1408D" w:rsidRPr="0040299C">
              <w:rPr>
                <w:b/>
                <w:bCs/>
              </w:rPr>
              <w:t>1</w:t>
            </w:r>
            <w:r w:rsidRPr="0040299C">
              <w:rPr>
                <w:b/>
                <w:bCs/>
              </w:rPr>
              <w:t>44</w:t>
            </w:r>
            <w:r w:rsidR="00E577B8" w:rsidRPr="0040299C">
              <w:rPr>
                <w:b/>
                <w:bCs/>
              </w:rPr>
              <w:t xml:space="preserve"> ч.</w:t>
            </w:r>
          </w:p>
        </w:tc>
        <w:tc>
          <w:tcPr>
            <w:tcW w:w="1843" w:type="dxa"/>
            <w:vAlign w:val="center"/>
          </w:tcPr>
          <w:p w14:paraId="538E0D3B" w14:textId="50AB2D14" w:rsidR="00E577B8" w:rsidRPr="0040299C" w:rsidRDefault="00F1408D" w:rsidP="00B00FC6">
            <w:pPr>
              <w:widowControl w:val="0"/>
              <w:contextualSpacing/>
              <w:jc w:val="center"/>
              <w:rPr>
                <w:b/>
                <w:bCs/>
              </w:rPr>
            </w:pPr>
            <w:r w:rsidRPr="0040299C">
              <w:rPr>
                <w:b/>
                <w:bCs/>
              </w:rPr>
              <w:t>1</w:t>
            </w:r>
            <w:r w:rsidR="00E95494" w:rsidRPr="0040299C">
              <w:rPr>
                <w:b/>
                <w:bCs/>
              </w:rPr>
              <w:t>44</w:t>
            </w:r>
          </w:p>
        </w:tc>
      </w:tr>
      <w:tr w:rsidR="00F1408D" w:rsidRPr="00D86BD6" w14:paraId="6CBCFE88" w14:textId="77777777" w:rsidTr="00B00FC6">
        <w:tc>
          <w:tcPr>
            <w:tcW w:w="5930" w:type="dxa"/>
            <w:shd w:val="clear" w:color="auto" w:fill="auto"/>
          </w:tcPr>
          <w:p w14:paraId="56547D21" w14:textId="77777777" w:rsidR="00F1408D" w:rsidRPr="00D86BD6" w:rsidRDefault="00F1408D" w:rsidP="00F1408D">
            <w:pPr>
              <w:widowControl w:val="0"/>
              <w:contextualSpacing/>
              <w:rPr>
                <w:b/>
                <w:bCs/>
                <w:i/>
                <w:highlight w:val="yellow"/>
              </w:rPr>
            </w:pPr>
            <w:r w:rsidRPr="00D86BD6">
              <w:rPr>
                <w:b/>
                <w:bCs/>
                <w:i/>
              </w:rPr>
              <w:t>Контактная работа - Аудиторные занятия</w:t>
            </w:r>
          </w:p>
        </w:tc>
        <w:tc>
          <w:tcPr>
            <w:tcW w:w="1867" w:type="dxa"/>
            <w:vAlign w:val="center"/>
          </w:tcPr>
          <w:p w14:paraId="02513402" w14:textId="5B49253B" w:rsidR="00F1408D" w:rsidRPr="0040299C" w:rsidRDefault="004C7A8F" w:rsidP="00F1408D">
            <w:pPr>
              <w:widowControl w:val="0"/>
              <w:jc w:val="center"/>
              <w:rPr>
                <w:bCs/>
              </w:rPr>
            </w:pPr>
            <w:r w:rsidRPr="0040299C">
              <w:rPr>
                <w:bCs/>
              </w:rPr>
              <w:t>32</w:t>
            </w:r>
          </w:p>
        </w:tc>
        <w:tc>
          <w:tcPr>
            <w:tcW w:w="1843" w:type="dxa"/>
            <w:vAlign w:val="center"/>
          </w:tcPr>
          <w:p w14:paraId="0044DC1D" w14:textId="1E2E1302" w:rsidR="00F1408D" w:rsidRPr="0040299C" w:rsidRDefault="004C7A8F" w:rsidP="00F1408D">
            <w:pPr>
              <w:widowControl w:val="0"/>
              <w:jc w:val="center"/>
              <w:rPr>
                <w:bCs/>
              </w:rPr>
            </w:pPr>
            <w:r w:rsidRPr="0040299C">
              <w:rPr>
                <w:bCs/>
              </w:rPr>
              <w:t>32</w:t>
            </w:r>
          </w:p>
        </w:tc>
      </w:tr>
      <w:tr w:rsidR="00F1408D" w:rsidRPr="00D86BD6" w14:paraId="55343D18" w14:textId="77777777" w:rsidTr="00B00FC6">
        <w:tc>
          <w:tcPr>
            <w:tcW w:w="5930" w:type="dxa"/>
            <w:shd w:val="clear" w:color="auto" w:fill="auto"/>
          </w:tcPr>
          <w:p w14:paraId="297D8882" w14:textId="77777777" w:rsidR="00F1408D" w:rsidRPr="00D86BD6" w:rsidRDefault="00F1408D" w:rsidP="00F1408D">
            <w:pPr>
              <w:widowControl w:val="0"/>
              <w:contextualSpacing/>
              <w:rPr>
                <w:i/>
              </w:rPr>
            </w:pPr>
            <w:r w:rsidRPr="00D86BD6">
              <w:rPr>
                <w:i/>
              </w:rPr>
              <w:t>Лекции</w:t>
            </w:r>
          </w:p>
        </w:tc>
        <w:tc>
          <w:tcPr>
            <w:tcW w:w="1867" w:type="dxa"/>
            <w:vAlign w:val="center"/>
          </w:tcPr>
          <w:p w14:paraId="4FEABC77" w14:textId="7B66FAA6" w:rsidR="00F1408D" w:rsidRPr="0040299C" w:rsidRDefault="004C7A8F" w:rsidP="00F1408D">
            <w:pPr>
              <w:widowControl w:val="0"/>
              <w:jc w:val="center"/>
            </w:pPr>
            <w:r w:rsidRPr="0040299C">
              <w:t>12</w:t>
            </w:r>
          </w:p>
        </w:tc>
        <w:tc>
          <w:tcPr>
            <w:tcW w:w="1843" w:type="dxa"/>
            <w:vAlign w:val="center"/>
          </w:tcPr>
          <w:p w14:paraId="7B4D07E1" w14:textId="1FB1A8BB" w:rsidR="00F1408D" w:rsidRPr="0040299C" w:rsidRDefault="004C7A8F" w:rsidP="00F1408D">
            <w:pPr>
              <w:widowControl w:val="0"/>
              <w:jc w:val="center"/>
            </w:pPr>
            <w:r w:rsidRPr="0040299C">
              <w:t>12</w:t>
            </w:r>
          </w:p>
        </w:tc>
      </w:tr>
      <w:tr w:rsidR="00F1408D" w:rsidRPr="00D86BD6" w14:paraId="23D89DE0" w14:textId="77777777" w:rsidTr="00B00FC6">
        <w:tc>
          <w:tcPr>
            <w:tcW w:w="5930" w:type="dxa"/>
            <w:shd w:val="clear" w:color="auto" w:fill="auto"/>
          </w:tcPr>
          <w:p w14:paraId="5018B362" w14:textId="77777777" w:rsidR="00F1408D" w:rsidRPr="00D86BD6" w:rsidRDefault="00F1408D" w:rsidP="00F1408D">
            <w:pPr>
              <w:pStyle w:val="a5"/>
              <w:keepNext/>
              <w:ind w:left="0"/>
              <w:rPr>
                <w:i/>
                <w:sz w:val="22"/>
              </w:rPr>
            </w:pPr>
            <w:r w:rsidRPr="00D86BD6">
              <w:rPr>
                <w:i/>
                <w:sz w:val="22"/>
              </w:rPr>
              <w:t xml:space="preserve">Семинары, практические занятия  </w:t>
            </w:r>
          </w:p>
        </w:tc>
        <w:tc>
          <w:tcPr>
            <w:tcW w:w="1867" w:type="dxa"/>
            <w:vAlign w:val="center"/>
          </w:tcPr>
          <w:p w14:paraId="5EA6A57E" w14:textId="5B99118C" w:rsidR="00F1408D" w:rsidRPr="0040299C" w:rsidRDefault="004C7A8F" w:rsidP="00F1408D">
            <w:pPr>
              <w:widowControl w:val="0"/>
              <w:jc w:val="center"/>
            </w:pPr>
            <w:r w:rsidRPr="0040299C">
              <w:t>20</w:t>
            </w:r>
          </w:p>
        </w:tc>
        <w:tc>
          <w:tcPr>
            <w:tcW w:w="1843" w:type="dxa"/>
            <w:vAlign w:val="center"/>
          </w:tcPr>
          <w:p w14:paraId="3A27CC62" w14:textId="7F60E47E" w:rsidR="00F1408D" w:rsidRPr="0040299C" w:rsidRDefault="004C7A8F" w:rsidP="00F1408D">
            <w:pPr>
              <w:widowControl w:val="0"/>
              <w:jc w:val="center"/>
            </w:pPr>
            <w:r w:rsidRPr="0040299C">
              <w:t>20</w:t>
            </w:r>
          </w:p>
        </w:tc>
      </w:tr>
      <w:tr w:rsidR="00F1408D" w:rsidRPr="00D86BD6" w14:paraId="6FEEDEAE" w14:textId="77777777" w:rsidTr="00B00FC6">
        <w:tc>
          <w:tcPr>
            <w:tcW w:w="5930" w:type="dxa"/>
            <w:shd w:val="clear" w:color="auto" w:fill="auto"/>
          </w:tcPr>
          <w:p w14:paraId="482D5EC9" w14:textId="77777777" w:rsidR="00F1408D" w:rsidRPr="00D86BD6" w:rsidRDefault="00F1408D" w:rsidP="00F1408D">
            <w:pPr>
              <w:widowControl w:val="0"/>
              <w:contextualSpacing/>
              <w:rPr>
                <w:b/>
                <w:bCs/>
                <w:i/>
              </w:rPr>
            </w:pPr>
            <w:r w:rsidRPr="00D86BD6">
              <w:rPr>
                <w:b/>
                <w:bCs/>
                <w:i/>
              </w:rPr>
              <w:t>Самостоятельная работа</w:t>
            </w:r>
          </w:p>
        </w:tc>
        <w:tc>
          <w:tcPr>
            <w:tcW w:w="1867" w:type="dxa"/>
            <w:vAlign w:val="center"/>
          </w:tcPr>
          <w:p w14:paraId="0F9A18A5" w14:textId="3F5EF151" w:rsidR="00F1408D" w:rsidRPr="0040299C" w:rsidRDefault="004C7A8F" w:rsidP="00F1408D">
            <w:pPr>
              <w:widowControl w:val="0"/>
              <w:jc w:val="center"/>
              <w:rPr>
                <w:bCs/>
              </w:rPr>
            </w:pPr>
            <w:r w:rsidRPr="0040299C">
              <w:rPr>
                <w:bCs/>
              </w:rPr>
              <w:t>112</w:t>
            </w:r>
          </w:p>
        </w:tc>
        <w:tc>
          <w:tcPr>
            <w:tcW w:w="1843" w:type="dxa"/>
            <w:vAlign w:val="center"/>
          </w:tcPr>
          <w:p w14:paraId="25B01A54" w14:textId="2571B8D6" w:rsidR="00F1408D" w:rsidRPr="0040299C" w:rsidRDefault="004C7A8F" w:rsidP="00F1408D">
            <w:pPr>
              <w:widowControl w:val="0"/>
              <w:jc w:val="center"/>
              <w:rPr>
                <w:bCs/>
              </w:rPr>
            </w:pPr>
            <w:r w:rsidRPr="0040299C">
              <w:rPr>
                <w:bCs/>
              </w:rPr>
              <w:t>112</w:t>
            </w:r>
          </w:p>
        </w:tc>
      </w:tr>
      <w:tr w:rsidR="00F1408D" w:rsidRPr="00D86BD6" w14:paraId="5A174550" w14:textId="77777777" w:rsidTr="00B00FC6">
        <w:tc>
          <w:tcPr>
            <w:tcW w:w="5930" w:type="dxa"/>
            <w:shd w:val="clear" w:color="auto" w:fill="auto"/>
          </w:tcPr>
          <w:p w14:paraId="39E1B511" w14:textId="77777777" w:rsidR="00F1408D" w:rsidRPr="00D86BD6" w:rsidRDefault="00F1408D" w:rsidP="00F1408D">
            <w:pPr>
              <w:widowControl w:val="0"/>
              <w:rPr>
                <w:bCs/>
              </w:rPr>
            </w:pPr>
            <w:r w:rsidRPr="00D86BD6">
              <w:rPr>
                <w:bCs/>
              </w:rPr>
              <w:t xml:space="preserve">Вид текущего контроля </w:t>
            </w:r>
          </w:p>
        </w:tc>
        <w:tc>
          <w:tcPr>
            <w:tcW w:w="3710" w:type="dxa"/>
            <w:gridSpan w:val="2"/>
          </w:tcPr>
          <w:p w14:paraId="22EC30C2" w14:textId="7EE2ECB5" w:rsidR="00F1408D" w:rsidRPr="0040299C" w:rsidRDefault="00F1408D" w:rsidP="00F1408D">
            <w:pPr>
              <w:widowControl w:val="0"/>
              <w:jc w:val="center"/>
              <w:rPr>
                <w:bCs/>
              </w:rPr>
            </w:pPr>
            <w:r w:rsidRPr="0040299C">
              <w:rPr>
                <w:bCs/>
              </w:rPr>
              <w:t>Контрольная работа</w:t>
            </w:r>
          </w:p>
        </w:tc>
      </w:tr>
      <w:tr w:rsidR="00F1408D" w:rsidRPr="00D86BD6" w14:paraId="470022EF" w14:textId="77777777" w:rsidTr="00B00FC6">
        <w:tc>
          <w:tcPr>
            <w:tcW w:w="5930" w:type="dxa"/>
            <w:shd w:val="clear" w:color="auto" w:fill="auto"/>
          </w:tcPr>
          <w:p w14:paraId="49CAE8CD" w14:textId="77777777" w:rsidR="00F1408D" w:rsidRPr="00D86BD6" w:rsidRDefault="00F1408D" w:rsidP="00F1408D">
            <w:pPr>
              <w:widowControl w:val="0"/>
              <w:contextualSpacing/>
              <w:rPr>
                <w:bCs/>
              </w:rPr>
            </w:pPr>
            <w:r w:rsidRPr="00D86BD6">
              <w:rPr>
                <w:bCs/>
              </w:rPr>
              <w:t>Вид промежуточной аттестации</w:t>
            </w:r>
          </w:p>
        </w:tc>
        <w:tc>
          <w:tcPr>
            <w:tcW w:w="3710" w:type="dxa"/>
            <w:gridSpan w:val="2"/>
          </w:tcPr>
          <w:p w14:paraId="0851D90B" w14:textId="3C7C96D1" w:rsidR="00F1408D" w:rsidRPr="0040299C" w:rsidRDefault="004C7A8F" w:rsidP="00F1408D">
            <w:pPr>
              <w:jc w:val="center"/>
            </w:pPr>
            <w:r w:rsidRPr="0040299C">
              <w:t>экзамен</w:t>
            </w:r>
          </w:p>
        </w:tc>
      </w:tr>
    </w:tbl>
    <w:p w14:paraId="6B48FD8B" w14:textId="28122AC5" w:rsidR="00B86FCA" w:rsidRPr="00614172" w:rsidRDefault="00B86FCA" w:rsidP="00F0550C">
      <w:pPr>
        <w:pStyle w:val="1"/>
      </w:pPr>
      <w:bookmarkStart w:id="9" w:name="_Toc148711218"/>
      <w:r w:rsidRPr="00614172">
        <w:t>5. Содержание дисциплины, структурированное по темам (разделам) дисциплины с указанием их объемов</w:t>
      </w:r>
      <w:r w:rsidR="004D1974" w:rsidRPr="00614172">
        <w:t xml:space="preserve"> </w:t>
      </w:r>
      <w:r w:rsidRPr="00614172">
        <w:t>(в академических часах) и видов учебных занятий</w:t>
      </w:r>
      <w:bookmarkEnd w:id="9"/>
    </w:p>
    <w:p w14:paraId="5B4F6CD0" w14:textId="77777777" w:rsidR="00B86FCA" w:rsidRPr="00614172" w:rsidRDefault="00B86FCA" w:rsidP="00F0550C">
      <w:pPr>
        <w:pStyle w:val="1"/>
      </w:pPr>
      <w:bookmarkStart w:id="10" w:name="_Toc148711219"/>
      <w:r w:rsidRPr="00614172">
        <w:t>5.1. Содержание дисциплины</w:t>
      </w:r>
      <w:bookmarkEnd w:id="10"/>
    </w:p>
    <w:p w14:paraId="782E58AC" w14:textId="410EDF86" w:rsidR="005A0D46" w:rsidRDefault="00DC3598" w:rsidP="00B3281B">
      <w:pPr>
        <w:spacing w:line="259" w:lineRule="auto"/>
        <w:ind w:firstLine="709"/>
        <w:jc w:val="both"/>
        <w:rPr>
          <w:sz w:val="28"/>
          <w:szCs w:val="28"/>
        </w:rPr>
      </w:pPr>
      <w:r w:rsidRPr="00DC3598">
        <w:rPr>
          <w:i/>
          <w:iCs/>
          <w:sz w:val="28"/>
          <w:szCs w:val="28"/>
        </w:rPr>
        <w:t xml:space="preserve">Тема 1. </w:t>
      </w:r>
      <w:r w:rsidR="005A0D46" w:rsidRPr="00CB17AE">
        <w:rPr>
          <w:rFonts w:eastAsiaTheme="minorHAnsi"/>
          <w:i/>
          <w:iCs/>
          <w:sz w:val="28"/>
          <w:szCs w:val="28"/>
          <w:lang w:eastAsia="en-US"/>
        </w:rPr>
        <w:t>Сущность, содержание и характеристика объектов</w:t>
      </w:r>
      <w:r w:rsidR="00CB17AE" w:rsidRPr="00CB17AE">
        <w:rPr>
          <w:rFonts w:eastAsiaTheme="minorHAnsi"/>
          <w:i/>
          <w:iCs/>
          <w:sz w:val="28"/>
          <w:szCs w:val="28"/>
          <w:lang w:eastAsia="en-US"/>
        </w:rPr>
        <w:t xml:space="preserve"> </w:t>
      </w:r>
      <w:r w:rsidR="005A0D46" w:rsidRPr="00CB17AE">
        <w:rPr>
          <w:rFonts w:eastAsiaTheme="minorHAnsi"/>
          <w:i/>
          <w:iCs/>
          <w:sz w:val="28"/>
          <w:szCs w:val="28"/>
          <w:lang w:eastAsia="en-US"/>
        </w:rPr>
        <w:t>недвижимости</w:t>
      </w:r>
      <w:r w:rsidR="005A0D46" w:rsidRPr="00A268F0">
        <w:rPr>
          <w:sz w:val="28"/>
          <w:szCs w:val="28"/>
        </w:rPr>
        <w:t xml:space="preserve"> </w:t>
      </w:r>
      <w:r w:rsidR="004C7A8F" w:rsidRPr="004C7A8F">
        <w:rPr>
          <w:i/>
          <w:iCs/>
          <w:sz w:val="28"/>
          <w:szCs w:val="28"/>
        </w:rPr>
        <w:t>в индустрии гостеприимства</w:t>
      </w:r>
    </w:p>
    <w:p w14:paraId="23D7713E" w14:textId="77777777" w:rsidR="00C77493" w:rsidRDefault="00DC3598" w:rsidP="005A0D46">
      <w:pPr>
        <w:spacing w:line="259" w:lineRule="auto"/>
        <w:ind w:firstLine="709"/>
        <w:jc w:val="both"/>
        <w:rPr>
          <w:rFonts w:cs="PragmaticaC"/>
          <w:color w:val="000000"/>
          <w:sz w:val="28"/>
          <w:szCs w:val="28"/>
        </w:rPr>
      </w:pPr>
      <w:r w:rsidRPr="00A268F0">
        <w:rPr>
          <w:sz w:val="28"/>
          <w:szCs w:val="28"/>
        </w:rPr>
        <w:t>Сущность недвижимости. Классификация и характеристика объектов недвижимости.</w:t>
      </w:r>
      <w:r>
        <w:rPr>
          <w:sz w:val="28"/>
          <w:szCs w:val="28"/>
        </w:rPr>
        <w:t xml:space="preserve"> </w:t>
      </w:r>
      <w:r w:rsidRPr="00A268F0">
        <w:rPr>
          <w:sz w:val="28"/>
          <w:szCs w:val="28"/>
        </w:rPr>
        <w:t xml:space="preserve">Предприятие как особый объект недвижимости. </w:t>
      </w:r>
      <w:r w:rsidRPr="00A268F0">
        <w:rPr>
          <w:rFonts w:cs="PragmaticaC"/>
          <w:color w:val="000000"/>
          <w:sz w:val="28"/>
          <w:szCs w:val="28"/>
        </w:rPr>
        <w:t>Признаки объектов недвижимости (основные, функциональные, частные</w:t>
      </w:r>
      <w:r>
        <w:rPr>
          <w:rFonts w:cs="PragmaticaC"/>
          <w:color w:val="000000"/>
          <w:sz w:val="28"/>
          <w:szCs w:val="28"/>
        </w:rPr>
        <w:t>)</w:t>
      </w:r>
      <w:r w:rsidRPr="00A268F0">
        <w:rPr>
          <w:rFonts w:cs="PragmaticaC"/>
          <w:color w:val="000000"/>
          <w:sz w:val="28"/>
          <w:szCs w:val="28"/>
        </w:rPr>
        <w:t xml:space="preserve">. Место недвижимости в организации различного типа и масштаба. </w:t>
      </w:r>
    </w:p>
    <w:p w14:paraId="38724510" w14:textId="77777777" w:rsidR="00881A05" w:rsidRDefault="00DC3598" w:rsidP="005A0D46">
      <w:pPr>
        <w:spacing w:line="259" w:lineRule="auto"/>
        <w:ind w:firstLine="709"/>
        <w:jc w:val="both"/>
        <w:rPr>
          <w:rFonts w:cs="PragmaticaC"/>
          <w:color w:val="000000"/>
          <w:sz w:val="28"/>
          <w:szCs w:val="28"/>
        </w:rPr>
      </w:pPr>
      <w:r w:rsidRPr="00A268F0">
        <w:rPr>
          <w:sz w:val="28"/>
          <w:szCs w:val="28"/>
        </w:rPr>
        <w:t xml:space="preserve">Жизненный цикл объектов недвижимости. </w:t>
      </w:r>
      <w:r w:rsidRPr="00A268F0">
        <w:rPr>
          <w:rFonts w:cs="PetersburgC"/>
          <w:color w:val="000000"/>
          <w:sz w:val="28"/>
          <w:szCs w:val="28"/>
        </w:rPr>
        <w:t xml:space="preserve">Стадии жизненного цикла объекта недвижимости </w:t>
      </w:r>
      <w:r>
        <w:rPr>
          <w:rFonts w:cs="PetersburgC"/>
          <w:color w:val="000000"/>
          <w:sz w:val="28"/>
          <w:szCs w:val="28"/>
        </w:rPr>
        <w:t>(</w:t>
      </w:r>
      <w:r w:rsidR="001E5574">
        <w:rPr>
          <w:rFonts w:cs="PetersburgC"/>
          <w:color w:val="000000"/>
          <w:sz w:val="28"/>
          <w:szCs w:val="28"/>
        </w:rPr>
        <w:t>пред</w:t>
      </w:r>
      <w:r w:rsidRPr="00A268F0">
        <w:rPr>
          <w:rFonts w:cs="PetersburgC"/>
          <w:color w:val="000000"/>
          <w:sz w:val="28"/>
          <w:szCs w:val="28"/>
        </w:rPr>
        <w:t>проектная</w:t>
      </w:r>
      <w:r>
        <w:rPr>
          <w:rFonts w:cs="PetersburgC"/>
          <w:color w:val="000000"/>
          <w:sz w:val="28"/>
          <w:szCs w:val="28"/>
        </w:rPr>
        <w:t xml:space="preserve">, </w:t>
      </w:r>
      <w:r w:rsidRPr="00A268F0">
        <w:rPr>
          <w:rFonts w:cs="PetersburgC"/>
          <w:color w:val="000000"/>
          <w:sz w:val="28"/>
          <w:szCs w:val="28"/>
        </w:rPr>
        <w:t>проектная</w:t>
      </w:r>
      <w:r>
        <w:rPr>
          <w:rFonts w:cs="PetersburgC"/>
          <w:color w:val="000000"/>
          <w:sz w:val="28"/>
          <w:szCs w:val="28"/>
        </w:rPr>
        <w:t xml:space="preserve">, </w:t>
      </w:r>
      <w:r w:rsidRPr="00A268F0">
        <w:rPr>
          <w:rFonts w:cs="PetersburgC"/>
          <w:color w:val="000000"/>
          <w:sz w:val="28"/>
          <w:szCs w:val="28"/>
        </w:rPr>
        <w:t>строительств</w:t>
      </w:r>
      <w:r>
        <w:rPr>
          <w:rFonts w:cs="PetersburgC"/>
          <w:color w:val="000000"/>
          <w:sz w:val="28"/>
          <w:szCs w:val="28"/>
        </w:rPr>
        <w:t xml:space="preserve">о, </w:t>
      </w:r>
      <w:r w:rsidRPr="00A268F0">
        <w:rPr>
          <w:rFonts w:cs="PetersburgC"/>
          <w:color w:val="000000"/>
          <w:sz w:val="28"/>
          <w:szCs w:val="28"/>
        </w:rPr>
        <w:t>эксплуатаци</w:t>
      </w:r>
      <w:r>
        <w:rPr>
          <w:rFonts w:cs="PetersburgC"/>
          <w:color w:val="000000"/>
          <w:sz w:val="28"/>
          <w:szCs w:val="28"/>
        </w:rPr>
        <w:t xml:space="preserve">я, </w:t>
      </w:r>
      <w:r w:rsidRPr="00A268F0">
        <w:rPr>
          <w:rFonts w:cs="PetersburgC"/>
          <w:color w:val="000000"/>
          <w:sz w:val="28"/>
          <w:szCs w:val="28"/>
        </w:rPr>
        <w:t>закрыти</w:t>
      </w:r>
      <w:r>
        <w:rPr>
          <w:rFonts w:cs="PetersburgC"/>
          <w:color w:val="000000"/>
          <w:sz w:val="28"/>
          <w:szCs w:val="28"/>
        </w:rPr>
        <w:t>е)</w:t>
      </w:r>
      <w:r w:rsidRPr="00A268F0">
        <w:rPr>
          <w:rFonts w:cs="PetersburgC"/>
          <w:color w:val="000000"/>
          <w:sz w:val="28"/>
          <w:szCs w:val="28"/>
        </w:rPr>
        <w:t xml:space="preserve">. </w:t>
      </w:r>
      <w:r w:rsidRPr="00A268F0">
        <w:rPr>
          <w:rFonts w:cs="PragmaticaC"/>
          <w:color w:val="000000"/>
          <w:sz w:val="28"/>
          <w:szCs w:val="28"/>
        </w:rPr>
        <w:t>Этапы существования объекта недвижимости. Срок жизни объектов недвижимости.  Износ объектов недвижимости.</w:t>
      </w:r>
    </w:p>
    <w:p w14:paraId="19A312FE" w14:textId="78B7A643" w:rsidR="00DC3598" w:rsidRPr="00A268F0" w:rsidRDefault="00DC3598" w:rsidP="005A0D46">
      <w:pPr>
        <w:spacing w:line="259" w:lineRule="auto"/>
        <w:ind w:firstLine="709"/>
        <w:jc w:val="both"/>
        <w:rPr>
          <w:sz w:val="28"/>
          <w:szCs w:val="28"/>
        </w:rPr>
      </w:pPr>
      <w:r w:rsidRPr="00A268F0">
        <w:rPr>
          <w:rFonts w:cs="PragmaticaC"/>
          <w:color w:val="000000"/>
          <w:sz w:val="28"/>
          <w:szCs w:val="28"/>
        </w:rPr>
        <w:t xml:space="preserve"> </w:t>
      </w:r>
    </w:p>
    <w:p w14:paraId="41036E25" w14:textId="77777777" w:rsidR="00724A5B" w:rsidRDefault="00724A5B" w:rsidP="00B3281B">
      <w:pPr>
        <w:spacing w:line="259" w:lineRule="auto"/>
        <w:ind w:firstLine="709"/>
        <w:jc w:val="both"/>
        <w:rPr>
          <w:i/>
          <w:iCs/>
          <w:sz w:val="28"/>
          <w:szCs w:val="28"/>
        </w:rPr>
      </w:pPr>
    </w:p>
    <w:p w14:paraId="2F44D384" w14:textId="03A13FCA" w:rsidR="00DC3598" w:rsidRPr="00F0550C" w:rsidRDefault="00DC3598" w:rsidP="00B3281B">
      <w:pPr>
        <w:spacing w:line="259" w:lineRule="auto"/>
        <w:ind w:firstLine="709"/>
        <w:jc w:val="both"/>
        <w:rPr>
          <w:sz w:val="28"/>
          <w:szCs w:val="28"/>
        </w:rPr>
      </w:pPr>
      <w:r w:rsidRPr="00F0550C">
        <w:rPr>
          <w:i/>
          <w:iCs/>
          <w:sz w:val="28"/>
          <w:szCs w:val="28"/>
        </w:rPr>
        <w:lastRenderedPageBreak/>
        <w:t>Тема 2.</w:t>
      </w:r>
      <w:r w:rsidRPr="00F0550C">
        <w:rPr>
          <w:i/>
          <w:iCs/>
        </w:rPr>
        <w:t xml:space="preserve"> </w:t>
      </w:r>
      <w:r w:rsidRPr="00F0550C">
        <w:rPr>
          <w:i/>
          <w:iCs/>
          <w:sz w:val="28"/>
          <w:szCs w:val="28"/>
        </w:rPr>
        <w:t>Рынок недвижимости</w:t>
      </w:r>
      <w:r w:rsidR="004C7A8F">
        <w:rPr>
          <w:i/>
          <w:iCs/>
          <w:sz w:val="28"/>
          <w:szCs w:val="28"/>
        </w:rPr>
        <w:t xml:space="preserve"> </w:t>
      </w:r>
      <w:r w:rsidR="004C7A8F" w:rsidRPr="004C7A8F">
        <w:rPr>
          <w:i/>
          <w:iCs/>
          <w:sz w:val="28"/>
          <w:szCs w:val="28"/>
        </w:rPr>
        <w:t>в индустрии гостеприимства</w:t>
      </w:r>
    </w:p>
    <w:p w14:paraId="7A947CC3" w14:textId="6271DA4D" w:rsidR="00DC3598" w:rsidRPr="00F12E17" w:rsidRDefault="00DC3598" w:rsidP="00DC3598">
      <w:pPr>
        <w:pStyle w:val="a5"/>
        <w:spacing w:line="259" w:lineRule="auto"/>
        <w:ind w:left="0" w:firstLine="709"/>
        <w:jc w:val="both"/>
        <w:rPr>
          <w:sz w:val="28"/>
          <w:szCs w:val="28"/>
        </w:rPr>
      </w:pPr>
      <w:r w:rsidRPr="00F12E17">
        <w:rPr>
          <w:sz w:val="28"/>
          <w:szCs w:val="28"/>
        </w:rPr>
        <w:t>Особенности рынка недвижимости</w:t>
      </w:r>
      <w:r>
        <w:rPr>
          <w:sz w:val="28"/>
          <w:szCs w:val="28"/>
        </w:rPr>
        <w:t>. В</w:t>
      </w:r>
      <w:r w:rsidRPr="000E7806">
        <w:rPr>
          <w:sz w:val="28"/>
          <w:szCs w:val="28"/>
        </w:rPr>
        <w:t>ид</w:t>
      </w:r>
      <w:r>
        <w:rPr>
          <w:sz w:val="28"/>
          <w:szCs w:val="28"/>
        </w:rPr>
        <w:t>ы</w:t>
      </w:r>
      <w:r w:rsidRPr="000E7806">
        <w:rPr>
          <w:sz w:val="28"/>
          <w:szCs w:val="28"/>
        </w:rPr>
        <w:t xml:space="preserve"> коммерческих объектов недвижимости</w:t>
      </w:r>
      <w:r>
        <w:rPr>
          <w:sz w:val="28"/>
          <w:szCs w:val="28"/>
        </w:rPr>
        <w:t>.</w:t>
      </w:r>
      <w:r w:rsidRPr="000E7806">
        <w:t xml:space="preserve"> </w:t>
      </w:r>
      <w:r w:rsidR="00F95F5B">
        <w:rPr>
          <w:sz w:val="28"/>
          <w:szCs w:val="28"/>
        </w:rPr>
        <w:t xml:space="preserve">Характеристика </w:t>
      </w:r>
      <w:r w:rsidRPr="000E7806">
        <w:rPr>
          <w:sz w:val="28"/>
          <w:szCs w:val="28"/>
        </w:rPr>
        <w:t>рынка недвижимости</w:t>
      </w:r>
      <w:r>
        <w:rPr>
          <w:sz w:val="28"/>
          <w:szCs w:val="28"/>
        </w:rPr>
        <w:t>.</w:t>
      </w:r>
      <w:r w:rsidRPr="000E7806">
        <w:t xml:space="preserve"> </w:t>
      </w:r>
      <w:r w:rsidRPr="000E7806">
        <w:rPr>
          <w:sz w:val="28"/>
          <w:szCs w:val="28"/>
        </w:rPr>
        <w:t>Достоинства и недостатки рынка недвижимости</w:t>
      </w:r>
      <w:r>
        <w:rPr>
          <w:sz w:val="28"/>
          <w:szCs w:val="28"/>
        </w:rPr>
        <w:t>.</w:t>
      </w:r>
      <w:r w:rsidRPr="000E7806">
        <w:t xml:space="preserve"> </w:t>
      </w:r>
      <w:r w:rsidRPr="000E7806">
        <w:rPr>
          <w:sz w:val="28"/>
          <w:szCs w:val="28"/>
        </w:rPr>
        <w:t>Взаимосвязь экономического цикла и цикла рынков недвижимости</w:t>
      </w:r>
      <w:r w:rsidR="004C7A8F">
        <w:rPr>
          <w:sz w:val="28"/>
          <w:szCs w:val="28"/>
        </w:rPr>
        <w:t xml:space="preserve"> </w:t>
      </w:r>
      <w:r w:rsidR="004C7A8F" w:rsidRPr="004C7A8F">
        <w:rPr>
          <w:sz w:val="28"/>
          <w:szCs w:val="28"/>
        </w:rPr>
        <w:t>в индустрии гостеприимства</w:t>
      </w:r>
      <w:r>
        <w:rPr>
          <w:sz w:val="28"/>
          <w:szCs w:val="28"/>
        </w:rPr>
        <w:t xml:space="preserve">. </w:t>
      </w:r>
      <w:r w:rsidRPr="000E7806">
        <w:rPr>
          <w:sz w:val="28"/>
          <w:szCs w:val="28"/>
        </w:rPr>
        <w:t>Процессы функционирования рынка недвижимост</w:t>
      </w:r>
      <w:r>
        <w:rPr>
          <w:sz w:val="28"/>
          <w:szCs w:val="28"/>
        </w:rPr>
        <w:t xml:space="preserve">и. </w:t>
      </w:r>
    </w:p>
    <w:p w14:paraId="2D833802" w14:textId="77777777" w:rsidR="00DC3598" w:rsidRDefault="00DC3598" w:rsidP="00DC3598">
      <w:pPr>
        <w:pStyle w:val="a5"/>
        <w:spacing w:line="259" w:lineRule="auto"/>
        <w:ind w:left="0" w:firstLine="709"/>
        <w:jc w:val="both"/>
        <w:rPr>
          <w:sz w:val="28"/>
          <w:szCs w:val="28"/>
        </w:rPr>
      </w:pPr>
      <w:r w:rsidRPr="00F12E17">
        <w:rPr>
          <w:sz w:val="28"/>
          <w:szCs w:val="28"/>
        </w:rPr>
        <w:t>Предпринимательская деятельность на рынке недвижимости</w:t>
      </w:r>
      <w:r>
        <w:rPr>
          <w:sz w:val="28"/>
          <w:szCs w:val="28"/>
        </w:rPr>
        <w:t xml:space="preserve">. </w:t>
      </w:r>
      <w:r w:rsidRPr="00AA1960">
        <w:rPr>
          <w:sz w:val="28"/>
          <w:szCs w:val="28"/>
        </w:rPr>
        <w:t>Профессиональные участники рынка создания объектов недвижимости</w:t>
      </w:r>
      <w:r>
        <w:rPr>
          <w:sz w:val="28"/>
          <w:szCs w:val="28"/>
        </w:rPr>
        <w:t>.</w:t>
      </w:r>
      <w:r w:rsidRPr="00AA1960">
        <w:t xml:space="preserve"> </w:t>
      </w:r>
      <w:r w:rsidRPr="00AA1960">
        <w:rPr>
          <w:sz w:val="28"/>
          <w:szCs w:val="28"/>
        </w:rPr>
        <w:t>Организационно-экономиче</w:t>
      </w:r>
      <w:r>
        <w:rPr>
          <w:sz w:val="28"/>
          <w:szCs w:val="28"/>
        </w:rPr>
        <w:t>ские в</w:t>
      </w:r>
      <w:r w:rsidRPr="00AA1960">
        <w:rPr>
          <w:sz w:val="28"/>
          <w:szCs w:val="28"/>
        </w:rPr>
        <w:t>заимоотношени</w:t>
      </w:r>
      <w:r>
        <w:rPr>
          <w:sz w:val="28"/>
          <w:szCs w:val="28"/>
        </w:rPr>
        <w:t>я</w:t>
      </w:r>
      <w:r w:rsidRPr="00AA1960">
        <w:rPr>
          <w:sz w:val="28"/>
          <w:szCs w:val="28"/>
        </w:rPr>
        <w:t xml:space="preserve"> субъектов рынка</w:t>
      </w:r>
      <w:r>
        <w:rPr>
          <w:sz w:val="28"/>
          <w:szCs w:val="28"/>
        </w:rPr>
        <w:t xml:space="preserve"> </w:t>
      </w:r>
      <w:r w:rsidRPr="00AA1960">
        <w:rPr>
          <w:sz w:val="28"/>
          <w:szCs w:val="28"/>
        </w:rPr>
        <w:t>создания объектов недвижимости</w:t>
      </w:r>
      <w:r>
        <w:rPr>
          <w:sz w:val="28"/>
          <w:szCs w:val="28"/>
        </w:rPr>
        <w:t xml:space="preserve">. </w:t>
      </w:r>
      <w:r w:rsidRPr="00AA1960">
        <w:rPr>
          <w:sz w:val="28"/>
          <w:szCs w:val="28"/>
        </w:rPr>
        <w:t>Девелопмент, мастер-планирование</w:t>
      </w:r>
      <w:r>
        <w:rPr>
          <w:sz w:val="28"/>
          <w:szCs w:val="28"/>
        </w:rPr>
        <w:t xml:space="preserve">. </w:t>
      </w:r>
      <w:proofErr w:type="spellStart"/>
      <w:r>
        <w:rPr>
          <w:sz w:val="28"/>
          <w:szCs w:val="28"/>
        </w:rPr>
        <w:t>Риелторская</w:t>
      </w:r>
      <w:proofErr w:type="spellEnd"/>
      <w:r>
        <w:rPr>
          <w:sz w:val="28"/>
          <w:szCs w:val="28"/>
        </w:rPr>
        <w:t xml:space="preserve"> деятельность. Страхование на рынке недвижимости.</w:t>
      </w:r>
    </w:p>
    <w:p w14:paraId="5A2F054F" w14:textId="77777777" w:rsidR="00881A05" w:rsidRPr="00F12E17" w:rsidRDefault="00881A05" w:rsidP="00DC3598">
      <w:pPr>
        <w:pStyle w:val="a5"/>
        <w:spacing w:line="259" w:lineRule="auto"/>
        <w:ind w:left="0" w:firstLine="709"/>
        <w:jc w:val="both"/>
        <w:rPr>
          <w:sz w:val="28"/>
          <w:szCs w:val="28"/>
        </w:rPr>
      </w:pPr>
    </w:p>
    <w:p w14:paraId="760CF665" w14:textId="5DC6D231" w:rsidR="008979BE" w:rsidRPr="006C5CCD" w:rsidRDefault="00DC3598" w:rsidP="00B3281B">
      <w:pPr>
        <w:spacing w:line="259" w:lineRule="auto"/>
        <w:ind w:firstLine="709"/>
        <w:jc w:val="both"/>
        <w:rPr>
          <w:i/>
          <w:iCs/>
          <w:sz w:val="28"/>
          <w:szCs w:val="28"/>
        </w:rPr>
      </w:pPr>
      <w:r w:rsidRPr="006C5CCD">
        <w:rPr>
          <w:i/>
          <w:iCs/>
          <w:sz w:val="28"/>
          <w:szCs w:val="28"/>
        </w:rPr>
        <w:t xml:space="preserve">Тема 3. </w:t>
      </w:r>
      <w:r w:rsidR="008979BE" w:rsidRPr="006C5CCD">
        <w:rPr>
          <w:i/>
          <w:iCs/>
          <w:sz w:val="28"/>
          <w:szCs w:val="28"/>
        </w:rPr>
        <w:t>Оценка объектов недвижимости</w:t>
      </w:r>
      <w:r w:rsidR="004C7A8F">
        <w:rPr>
          <w:i/>
          <w:iCs/>
          <w:sz w:val="28"/>
          <w:szCs w:val="28"/>
        </w:rPr>
        <w:t xml:space="preserve"> </w:t>
      </w:r>
      <w:r w:rsidR="004C7A8F" w:rsidRPr="004C7A8F">
        <w:rPr>
          <w:i/>
          <w:iCs/>
          <w:sz w:val="28"/>
          <w:szCs w:val="28"/>
        </w:rPr>
        <w:t>в индустрии гостеприимства</w:t>
      </w:r>
    </w:p>
    <w:p w14:paraId="2135CB51" w14:textId="77777777" w:rsidR="00881A05" w:rsidRDefault="0098658E" w:rsidP="00CB17AE">
      <w:pPr>
        <w:spacing w:line="259" w:lineRule="auto"/>
        <w:ind w:firstLine="709"/>
        <w:jc w:val="both"/>
        <w:rPr>
          <w:sz w:val="28"/>
          <w:szCs w:val="28"/>
        </w:rPr>
      </w:pPr>
      <w:r>
        <w:rPr>
          <w:sz w:val="28"/>
          <w:szCs w:val="28"/>
        </w:rPr>
        <w:t xml:space="preserve">Понятие стоимости и цены </w:t>
      </w:r>
      <w:r w:rsidR="00112881">
        <w:rPr>
          <w:sz w:val="28"/>
          <w:szCs w:val="28"/>
        </w:rPr>
        <w:t xml:space="preserve">объектов </w:t>
      </w:r>
      <w:r>
        <w:rPr>
          <w:sz w:val="28"/>
          <w:szCs w:val="28"/>
        </w:rPr>
        <w:t xml:space="preserve">недвижимости. </w:t>
      </w:r>
      <w:r w:rsidR="008979BE">
        <w:rPr>
          <w:sz w:val="28"/>
          <w:szCs w:val="28"/>
        </w:rPr>
        <w:t>Виды стоимости объектов недвижимости</w:t>
      </w:r>
      <w:r w:rsidR="006C5CCD">
        <w:rPr>
          <w:sz w:val="28"/>
          <w:szCs w:val="28"/>
        </w:rPr>
        <w:t xml:space="preserve">. </w:t>
      </w:r>
      <w:r w:rsidR="00112881">
        <w:rPr>
          <w:sz w:val="28"/>
          <w:szCs w:val="28"/>
        </w:rPr>
        <w:t xml:space="preserve">Факторы, влияющие на стоимость объектов недвижимости. Цели оценки недвижимости. </w:t>
      </w:r>
    </w:p>
    <w:p w14:paraId="64B25274" w14:textId="77777777" w:rsidR="00881A05" w:rsidRDefault="00DC3598" w:rsidP="00CB17AE">
      <w:pPr>
        <w:spacing w:line="259" w:lineRule="auto"/>
        <w:ind w:firstLine="709"/>
        <w:jc w:val="both"/>
        <w:rPr>
          <w:sz w:val="28"/>
          <w:szCs w:val="28"/>
        </w:rPr>
      </w:pPr>
      <w:r w:rsidRPr="00DB0DCB">
        <w:rPr>
          <w:sz w:val="28"/>
          <w:szCs w:val="28"/>
        </w:rPr>
        <w:t>Принципы и методы оценки недвижимости.</w:t>
      </w:r>
      <w:r w:rsidR="006C5CCD">
        <w:rPr>
          <w:sz w:val="28"/>
          <w:szCs w:val="28"/>
        </w:rPr>
        <w:t xml:space="preserve"> </w:t>
      </w:r>
      <w:r w:rsidRPr="00DB0DCB">
        <w:rPr>
          <w:sz w:val="28"/>
          <w:szCs w:val="28"/>
        </w:rPr>
        <w:t>Подходы оценки недвижимости: затратный, сравнительный, доходный</w:t>
      </w:r>
      <w:r w:rsidR="00CB17AE">
        <w:rPr>
          <w:sz w:val="28"/>
          <w:szCs w:val="28"/>
        </w:rPr>
        <w:t>, их преимущества и недостатки</w:t>
      </w:r>
      <w:r w:rsidRPr="00DB0DCB">
        <w:rPr>
          <w:sz w:val="28"/>
          <w:szCs w:val="28"/>
        </w:rPr>
        <w:t>.</w:t>
      </w:r>
      <w:r w:rsidR="006C5CCD">
        <w:rPr>
          <w:sz w:val="28"/>
          <w:szCs w:val="28"/>
        </w:rPr>
        <w:t xml:space="preserve"> </w:t>
      </w:r>
      <w:r w:rsidRPr="00DB0DCB">
        <w:rPr>
          <w:sz w:val="28"/>
          <w:szCs w:val="28"/>
        </w:rPr>
        <w:t>Этапы оценки недвижимости.</w:t>
      </w:r>
      <w:r w:rsidR="002F7BA7">
        <w:rPr>
          <w:sz w:val="28"/>
          <w:szCs w:val="28"/>
        </w:rPr>
        <w:t xml:space="preserve"> </w:t>
      </w:r>
    </w:p>
    <w:p w14:paraId="5EA54E3B" w14:textId="27C5A75D" w:rsidR="006C5CCD" w:rsidRDefault="002F7BA7" w:rsidP="00CB17AE">
      <w:pPr>
        <w:spacing w:line="259" w:lineRule="auto"/>
        <w:ind w:firstLine="709"/>
        <w:jc w:val="both"/>
        <w:rPr>
          <w:sz w:val="28"/>
          <w:szCs w:val="28"/>
        </w:rPr>
      </w:pPr>
      <w:r>
        <w:rPr>
          <w:sz w:val="28"/>
          <w:szCs w:val="28"/>
        </w:rPr>
        <w:t xml:space="preserve">Налогообложение объектов </w:t>
      </w:r>
      <w:r w:rsidR="00112881">
        <w:rPr>
          <w:sz w:val="28"/>
          <w:szCs w:val="28"/>
        </w:rPr>
        <w:t>недвижимости</w:t>
      </w:r>
      <w:r>
        <w:rPr>
          <w:sz w:val="28"/>
          <w:szCs w:val="28"/>
        </w:rPr>
        <w:t>.</w:t>
      </w:r>
    </w:p>
    <w:p w14:paraId="0C4D75F6" w14:textId="77777777" w:rsidR="00881A05" w:rsidRPr="00CB17AE" w:rsidRDefault="00881A05" w:rsidP="00CB17AE">
      <w:pPr>
        <w:spacing w:line="259" w:lineRule="auto"/>
        <w:ind w:firstLine="709"/>
        <w:jc w:val="both"/>
        <w:rPr>
          <w:rFonts w:eastAsia="TimesNewRomanPSMT"/>
          <w:sz w:val="28"/>
          <w:szCs w:val="28"/>
          <w:lang w:eastAsia="en-US"/>
        </w:rPr>
      </w:pPr>
    </w:p>
    <w:p w14:paraId="52C4BA74" w14:textId="1BACF237" w:rsidR="00DC3598" w:rsidRPr="00DC3598" w:rsidRDefault="00DC3598" w:rsidP="00B3281B">
      <w:pPr>
        <w:pStyle w:val="a5"/>
        <w:ind w:left="0" w:firstLine="709"/>
        <w:jc w:val="both"/>
        <w:rPr>
          <w:i/>
          <w:iCs/>
          <w:sz w:val="28"/>
          <w:szCs w:val="28"/>
        </w:rPr>
      </w:pPr>
      <w:r w:rsidRPr="00DC3598">
        <w:rPr>
          <w:i/>
          <w:iCs/>
          <w:sz w:val="28"/>
          <w:szCs w:val="28"/>
        </w:rPr>
        <w:t xml:space="preserve">Тема 4. </w:t>
      </w:r>
      <w:r w:rsidR="008979BE">
        <w:rPr>
          <w:i/>
          <w:iCs/>
          <w:sz w:val="28"/>
          <w:szCs w:val="28"/>
        </w:rPr>
        <w:t>Э</w:t>
      </w:r>
      <w:r w:rsidRPr="00DC3598">
        <w:rPr>
          <w:i/>
          <w:iCs/>
          <w:sz w:val="28"/>
          <w:szCs w:val="28"/>
        </w:rPr>
        <w:t xml:space="preserve">кономическое обоснование </w:t>
      </w:r>
      <w:r w:rsidR="008979BE">
        <w:rPr>
          <w:i/>
          <w:iCs/>
          <w:sz w:val="28"/>
          <w:szCs w:val="28"/>
        </w:rPr>
        <w:t xml:space="preserve">инвестиционных </w:t>
      </w:r>
      <w:r w:rsidRPr="00DC3598">
        <w:rPr>
          <w:i/>
          <w:iCs/>
          <w:sz w:val="28"/>
          <w:szCs w:val="28"/>
        </w:rPr>
        <w:t>проектов в объекты недвижимости</w:t>
      </w:r>
      <w:r w:rsidR="004C7A8F">
        <w:rPr>
          <w:i/>
          <w:iCs/>
          <w:sz w:val="28"/>
          <w:szCs w:val="28"/>
        </w:rPr>
        <w:t xml:space="preserve"> </w:t>
      </w:r>
      <w:r w:rsidR="004C7A8F" w:rsidRPr="004C7A8F">
        <w:rPr>
          <w:i/>
          <w:iCs/>
          <w:sz w:val="28"/>
          <w:szCs w:val="28"/>
        </w:rPr>
        <w:t>в индустрии гостеприимства</w:t>
      </w:r>
    </w:p>
    <w:p w14:paraId="7427ABCA" w14:textId="1E74B0B1" w:rsidR="00DC3598" w:rsidRPr="00DB0DCB" w:rsidRDefault="00DC3598" w:rsidP="00DC3598">
      <w:pPr>
        <w:pStyle w:val="a5"/>
        <w:ind w:left="0" w:firstLine="709"/>
        <w:jc w:val="both"/>
        <w:rPr>
          <w:sz w:val="28"/>
          <w:szCs w:val="28"/>
        </w:rPr>
      </w:pPr>
      <w:r w:rsidRPr="00DB0DCB">
        <w:rPr>
          <w:sz w:val="28"/>
          <w:szCs w:val="28"/>
        </w:rPr>
        <w:t>Понятие инвестиционного проекта и инвестиционного цикла. Виды инвестирования в недвижимость. Основные инструменты (источники) инвестирования в недвижимость: самофинансирование, привлечение средств (долевое строительство), корпоративное заимствование, лизинг, ипотечное кредитование.</w:t>
      </w:r>
      <w:r w:rsidR="008979BE">
        <w:rPr>
          <w:sz w:val="28"/>
          <w:szCs w:val="28"/>
        </w:rPr>
        <w:t xml:space="preserve"> </w:t>
      </w:r>
      <w:r w:rsidRPr="00DB0DCB">
        <w:rPr>
          <w:sz w:val="28"/>
          <w:szCs w:val="28"/>
        </w:rPr>
        <w:t xml:space="preserve">Риски </w:t>
      </w:r>
      <w:r w:rsidR="00F95F5B">
        <w:rPr>
          <w:sz w:val="28"/>
          <w:szCs w:val="28"/>
        </w:rPr>
        <w:t>инвестирования в недвижимость</w:t>
      </w:r>
      <w:r w:rsidRPr="00DB0DCB">
        <w:rPr>
          <w:sz w:val="28"/>
          <w:szCs w:val="28"/>
        </w:rPr>
        <w:t xml:space="preserve">. </w:t>
      </w:r>
    </w:p>
    <w:p w14:paraId="0F05D108" w14:textId="0B295ECF" w:rsidR="00B3281B" w:rsidRDefault="008979BE" w:rsidP="00B76781">
      <w:pPr>
        <w:pStyle w:val="a5"/>
        <w:ind w:left="0" w:firstLine="709"/>
        <w:jc w:val="both"/>
        <w:rPr>
          <w:sz w:val="28"/>
          <w:szCs w:val="28"/>
        </w:rPr>
      </w:pPr>
      <w:r>
        <w:rPr>
          <w:sz w:val="28"/>
          <w:szCs w:val="28"/>
        </w:rPr>
        <w:t>Основные показатели оценки эффективности инвестиционн</w:t>
      </w:r>
      <w:r w:rsidR="0052783D">
        <w:rPr>
          <w:sz w:val="28"/>
          <w:szCs w:val="28"/>
        </w:rPr>
        <w:t>ого проекта</w:t>
      </w:r>
      <w:r>
        <w:rPr>
          <w:sz w:val="28"/>
          <w:szCs w:val="28"/>
        </w:rPr>
        <w:t xml:space="preserve">. </w:t>
      </w:r>
      <w:r w:rsidR="00DC3598" w:rsidRPr="00DB0DCB">
        <w:rPr>
          <w:sz w:val="28"/>
          <w:szCs w:val="28"/>
        </w:rPr>
        <w:t>Экономическое обоснование инвестиционных проектов в недвижимость</w:t>
      </w:r>
      <w:r w:rsidR="004C7A8F">
        <w:rPr>
          <w:sz w:val="28"/>
          <w:szCs w:val="28"/>
        </w:rPr>
        <w:t xml:space="preserve"> </w:t>
      </w:r>
      <w:r w:rsidR="004C7A8F" w:rsidRPr="004C7A8F">
        <w:rPr>
          <w:sz w:val="28"/>
          <w:szCs w:val="28"/>
        </w:rPr>
        <w:t>в индустрии гостеприимства</w:t>
      </w:r>
      <w:r w:rsidR="00DC3598" w:rsidRPr="00DB0DCB">
        <w:rPr>
          <w:sz w:val="28"/>
          <w:szCs w:val="28"/>
        </w:rPr>
        <w:t>.</w:t>
      </w:r>
    </w:p>
    <w:p w14:paraId="3DA1B289" w14:textId="77777777" w:rsidR="009C7357" w:rsidRDefault="009C7357" w:rsidP="00F0550C">
      <w:pPr>
        <w:pStyle w:val="1"/>
      </w:pPr>
      <w:bookmarkStart w:id="11" w:name="_Toc148711220"/>
      <w:r w:rsidRPr="00460BE7">
        <w:t>5.2. Учебно-тематический план</w:t>
      </w:r>
      <w:bookmarkEnd w:id="11"/>
    </w:p>
    <w:p w14:paraId="26D5D345" w14:textId="285324B6" w:rsidR="0052783D" w:rsidRPr="00803DD7" w:rsidRDefault="00F0550C" w:rsidP="00803DD7">
      <w:pPr>
        <w:spacing w:line="276" w:lineRule="auto"/>
        <w:jc w:val="right"/>
        <w:rPr>
          <w:bCs/>
          <w:iCs/>
        </w:rPr>
      </w:pPr>
      <w:r w:rsidRPr="00B751B3">
        <w:rPr>
          <w:bCs/>
          <w:iCs/>
        </w:rPr>
        <w:t>Т</w:t>
      </w:r>
      <w:r>
        <w:rPr>
          <w:bCs/>
          <w:iCs/>
        </w:rPr>
        <w:t>аблица 3</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9"/>
        <w:gridCol w:w="2759"/>
        <w:gridCol w:w="870"/>
        <w:gridCol w:w="1016"/>
        <w:gridCol w:w="726"/>
        <w:gridCol w:w="1160"/>
        <w:gridCol w:w="680"/>
        <w:gridCol w:w="1815"/>
      </w:tblGrid>
      <w:tr w:rsidR="00F0550C" w:rsidRPr="001A6522" w14:paraId="62536FA8" w14:textId="77777777" w:rsidTr="00881A05">
        <w:trPr>
          <w:trHeight w:val="444"/>
        </w:trPr>
        <w:tc>
          <w:tcPr>
            <w:tcW w:w="301" w:type="pct"/>
            <w:vMerge w:val="restart"/>
            <w:vAlign w:val="center"/>
          </w:tcPr>
          <w:p w14:paraId="3DFE4A71" w14:textId="77777777" w:rsidR="00F0550C" w:rsidRPr="00F0550C" w:rsidRDefault="00F0550C" w:rsidP="005A0D46">
            <w:pPr>
              <w:jc w:val="center"/>
              <w:rPr>
                <w:b/>
                <w:sz w:val="22"/>
              </w:rPr>
            </w:pPr>
            <w:r w:rsidRPr="00F0550C">
              <w:rPr>
                <w:b/>
                <w:sz w:val="22"/>
              </w:rPr>
              <w:t>№ п/п</w:t>
            </w:r>
          </w:p>
        </w:tc>
        <w:tc>
          <w:tcPr>
            <w:tcW w:w="1435" w:type="pct"/>
            <w:vMerge w:val="restart"/>
            <w:vAlign w:val="center"/>
          </w:tcPr>
          <w:p w14:paraId="5F7A9E27" w14:textId="77777777" w:rsidR="00F0550C" w:rsidRPr="00F0550C" w:rsidRDefault="00F0550C" w:rsidP="005A0D46">
            <w:pPr>
              <w:jc w:val="center"/>
              <w:rPr>
                <w:b/>
                <w:sz w:val="22"/>
              </w:rPr>
            </w:pPr>
            <w:r w:rsidRPr="00F0550C">
              <w:rPr>
                <w:b/>
                <w:sz w:val="22"/>
              </w:rPr>
              <w:t>Наименование тем (разделов) дисциплины</w:t>
            </w:r>
          </w:p>
        </w:tc>
        <w:tc>
          <w:tcPr>
            <w:tcW w:w="2318" w:type="pct"/>
            <w:gridSpan w:val="5"/>
            <w:vAlign w:val="center"/>
          </w:tcPr>
          <w:p w14:paraId="7E12147B" w14:textId="77777777" w:rsidR="00F0550C" w:rsidRPr="00655990" w:rsidRDefault="00F0550C" w:rsidP="005A0D46">
            <w:pPr>
              <w:jc w:val="center"/>
              <w:rPr>
                <w:sz w:val="22"/>
              </w:rPr>
            </w:pPr>
            <w:r w:rsidRPr="00655990">
              <w:rPr>
                <w:sz w:val="22"/>
              </w:rPr>
              <w:t>Трудоемкость в часах</w:t>
            </w:r>
          </w:p>
        </w:tc>
        <w:tc>
          <w:tcPr>
            <w:tcW w:w="946" w:type="pct"/>
            <w:vMerge w:val="restart"/>
            <w:vAlign w:val="center"/>
          </w:tcPr>
          <w:p w14:paraId="16A8BC7B" w14:textId="2485FD74" w:rsidR="00F0550C" w:rsidRPr="00F0550C" w:rsidRDefault="00F0550C" w:rsidP="005A0D46">
            <w:pPr>
              <w:jc w:val="center"/>
              <w:rPr>
                <w:b/>
                <w:sz w:val="22"/>
              </w:rPr>
            </w:pPr>
            <w:r w:rsidRPr="00F0550C">
              <w:rPr>
                <w:b/>
                <w:sz w:val="22"/>
              </w:rPr>
              <w:t>Формы текущего контроля успеваемости</w:t>
            </w:r>
          </w:p>
        </w:tc>
      </w:tr>
      <w:tr w:rsidR="00F0550C" w:rsidRPr="001A6522" w14:paraId="2C80603C" w14:textId="77777777" w:rsidTr="00881A05">
        <w:tc>
          <w:tcPr>
            <w:tcW w:w="301" w:type="pct"/>
            <w:vMerge/>
          </w:tcPr>
          <w:p w14:paraId="35EF69FB" w14:textId="77777777" w:rsidR="00F0550C" w:rsidRPr="00655990" w:rsidRDefault="00F0550C" w:rsidP="005A0D46">
            <w:pPr>
              <w:rPr>
                <w:sz w:val="22"/>
              </w:rPr>
            </w:pPr>
          </w:p>
        </w:tc>
        <w:tc>
          <w:tcPr>
            <w:tcW w:w="1435" w:type="pct"/>
            <w:vMerge/>
            <w:vAlign w:val="center"/>
          </w:tcPr>
          <w:p w14:paraId="3CC195E1" w14:textId="77777777" w:rsidR="00F0550C" w:rsidRPr="00655990" w:rsidRDefault="00F0550C" w:rsidP="005A0D46">
            <w:pPr>
              <w:jc w:val="center"/>
              <w:rPr>
                <w:sz w:val="22"/>
              </w:rPr>
            </w:pPr>
          </w:p>
        </w:tc>
        <w:tc>
          <w:tcPr>
            <w:tcW w:w="453" w:type="pct"/>
            <w:vMerge w:val="restart"/>
            <w:textDirection w:val="btLr"/>
            <w:vAlign w:val="center"/>
          </w:tcPr>
          <w:p w14:paraId="699FAE74" w14:textId="77777777" w:rsidR="00F0550C" w:rsidRPr="000C2E90" w:rsidRDefault="00F0550C" w:rsidP="0052783D">
            <w:pPr>
              <w:ind w:left="113" w:right="113"/>
              <w:jc w:val="center"/>
              <w:rPr>
                <w:sz w:val="22"/>
                <w:szCs w:val="22"/>
              </w:rPr>
            </w:pPr>
            <w:r w:rsidRPr="000C2E90">
              <w:rPr>
                <w:sz w:val="22"/>
                <w:szCs w:val="22"/>
              </w:rPr>
              <w:t>Всего</w:t>
            </w:r>
          </w:p>
        </w:tc>
        <w:tc>
          <w:tcPr>
            <w:tcW w:w="1511" w:type="pct"/>
            <w:gridSpan w:val="3"/>
            <w:vAlign w:val="center"/>
          </w:tcPr>
          <w:p w14:paraId="2DF4908D" w14:textId="35315899" w:rsidR="00F0550C" w:rsidRPr="00F0550C" w:rsidRDefault="00F0550C" w:rsidP="005A0D46">
            <w:pPr>
              <w:jc w:val="center"/>
              <w:rPr>
                <w:sz w:val="22"/>
                <w:szCs w:val="22"/>
              </w:rPr>
            </w:pPr>
            <w:r w:rsidRPr="00F0550C">
              <w:rPr>
                <w:sz w:val="22"/>
                <w:szCs w:val="22"/>
              </w:rPr>
              <w:t>Контактная работа</w:t>
            </w:r>
            <w:r w:rsidR="00594972">
              <w:rPr>
                <w:sz w:val="22"/>
                <w:szCs w:val="22"/>
              </w:rPr>
              <w:t>*</w:t>
            </w:r>
            <w:r w:rsidRPr="00F0550C">
              <w:rPr>
                <w:sz w:val="22"/>
                <w:szCs w:val="22"/>
              </w:rPr>
              <w:t>-Аудиторная работа</w:t>
            </w:r>
          </w:p>
        </w:tc>
        <w:tc>
          <w:tcPr>
            <w:tcW w:w="354" w:type="pct"/>
            <w:vMerge w:val="restart"/>
            <w:textDirection w:val="btLr"/>
            <w:vAlign w:val="center"/>
          </w:tcPr>
          <w:p w14:paraId="1A5A4718" w14:textId="77777777" w:rsidR="00F0550C" w:rsidRPr="00655990" w:rsidRDefault="00F0550C" w:rsidP="0052783D">
            <w:pPr>
              <w:ind w:left="113" w:right="113"/>
              <w:jc w:val="center"/>
              <w:rPr>
                <w:sz w:val="22"/>
              </w:rPr>
            </w:pPr>
            <w:r w:rsidRPr="00655990">
              <w:rPr>
                <w:sz w:val="22"/>
              </w:rPr>
              <w:t>Самостоятельная работа</w:t>
            </w:r>
          </w:p>
        </w:tc>
        <w:tc>
          <w:tcPr>
            <w:tcW w:w="946" w:type="pct"/>
            <w:vMerge/>
            <w:vAlign w:val="center"/>
          </w:tcPr>
          <w:p w14:paraId="14661D57" w14:textId="7BD48F2F" w:rsidR="00F0550C" w:rsidRPr="00655990" w:rsidRDefault="00F0550C" w:rsidP="005A0D46">
            <w:pPr>
              <w:jc w:val="center"/>
              <w:rPr>
                <w:sz w:val="22"/>
              </w:rPr>
            </w:pPr>
          </w:p>
        </w:tc>
      </w:tr>
      <w:tr w:rsidR="00881A05" w:rsidRPr="001A6522" w14:paraId="462CDC13" w14:textId="77777777" w:rsidTr="00881A05">
        <w:trPr>
          <w:cantSplit/>
          <w:trHeight w:val="2021"/>
        </w:trPr>
        <w:tc>
          <w:tcPr>
            <w:tcW w:w="301" w:type="pct"/>
            <w:vMerge/>
          </w:tcPr>
          <w:p w14:paraId="53F8982A" w14:textId="77777777" w:rsidR="000414E1" w:rsidRPr="001A6522" w:rsidRDefault="000414E1" w:rsidP="005A0D46"/>
        </w:tc>
        <w:tc>
          <w:tcPr>
            <w:tcW w:w="1435" w:type="pct"/>
            <w:vMerge/>
          </w:tcPr>
          <w:p w14:paraId="02F27035" w14:textId="77777777" w:rsidR="000414E1" w:rsidRPr="001A6522" w:rsidRDefault="000414E1" w:rsidP="005A0D46"/>
        </w:tc>
        <w:tc>
          <w:tcPr>
            <w:tcW w:w="453" w:type="pct"/>
            <w:vMerge/>
          </w:tcPr>
          <w:p w14:paraId="29C758C7" w14:textId="77777777" w:rsidR="000414E1" w:rsidRPr="000C2E90" w:rsidRDefault="000414E1" w:rsidP="005A0D46">
            <w:pPr>
              <w:rPr>
                <w:sz w:val="22"/>
                <w:szCs w:val="22"/>
              </w:rPr>
            </w:pPr>
          </w:p>
        </w:tc>
        <w:tc>
          <w:tcPr>
            <w:tcW w:w="529" w:type="pct"/>
            <w:textDirection w:val="btLr"/>
            <w:vAlign w:val="center"/>
          </w:tcPr>
          <w:p w14:paraId="5FA5949F" w14:textId="77777777" w:rsidR="000414E1" w:rsidRPr="000C2E90" w:rsidRDefault="000414E1" w:rsidP="0052783D">
            <w:pPr>
              <w:ind w:left="113" w:right="113"/>
              <w:jc w:val="center"/>
              <w:rPr>
                <w:sz w:val="22"/>
                <w:szCs w:val="22"/>
              </w:rPr>
            </w:pPr>
            <w:r w:rsidRPr="000C2E90">
              <w:rPr>
                <w:sz w:val="22"/>
                <w:szCs w:val="22"/>
              </w:rPr>
              <w:t>Общая, в т.ч.:</w:t>
            </w:r>
          </w:p>
        </w:tc>
        <w:tc>
          <w:tcPr>
            <w:tcW w:w="378" w:type="pct"/>
            <w:textDirection w:val="btLr"/>
            <w:vAlign w:val="center"/>
          </w:tcPr>
          <w:p w14:paraId="6E438FCB" w14:textId="6C292EEF" w:rsidR="000414E1" w:rsidRPr="000C2E90" w:rsidRDefault="000414E1" w:rsidP="0052783D">
            <w:pPr>
              <w:ind w:left="113" w:right="113"/>
              <w:jc w:val="center"/>
              <w:rPr>
                <w:sz w:val="22"/>
                <w:szCs w:val="22"/>
              </w:rPr>
            </w:pPr>
            <w:r w:rsidRPr="000C2E90">
              <w:rPr>
                <w:sz w:val="22"/>
                <w:szCs w:val="22"/>
              </w:rPr>
              <w:t>Лекции</w:t>
            </w:r>
          </w:p>
        </w:tc>
        <w:tc>
          <w:tcPr>
            <w:tcW w:w="604" w:type="pct"/>
            <w:textDirection w:val="btLr"/>
            <w:vAlign w:val="center"/>
          </w:tcPr>
          <w:p w14:paraId="106622CE" w14:textId="3229C28E" w:rsidR="000414E1" w:rsidRPr="000C2E90" w:rsidRDefault="000414E1" w:rsidP="0052783D">
            <w:pPr>
              <w:ind w:left="113" w:right="113"/>
              <w:jc w:val="center"/>
              <w:rPr>
                <w:sz w:val="22"/>
                <w:szCs w:val="22"/>
              </w:rPr>
            </w:pPr>
            <w:r w:rsidRPr="000C2E90">
              <w:rPr>
                <w:sz w:val="22"/>
                <w:szCs w:val="22"/>
              </w:rPr>
              <w:t>Семинары, практические   занятия</w:t>
            </w:r>
          </w:p>
        </w:tc>
        <w:tc>
          <w:tcPr>
            <w:tcW w:w="354" w:type="pct"/>
            <w:vMerge/>
            <w:vAlign w:val="center"/>
          </w:tcPr>
          <w:p w14:paraId="3951E532" w14:textId="77777777" w:rsidR="000414E1" w:rsidRPr="001A6522" w:rsidRDefault="000414E1" w:rsidP="005A0D46">
            <w:pPr>
              <w:jc w:val="center"/>
            </w:pPr>
          </w:p>
        </w:tc>
        <w:tc>
          <w:tcPr>
            <w:tcW w:w="946" w:type="pct"/>
            <w:vMerge/>
          </w:tcPr>
          <w:p w14:paraId="15D27706" w14:textId="77777777" w:rsidR="000414E1" w:rsidRPr="001A6522" w:rsidRDefault="000414E1" w:rsidP="005A0D46"/>
        </w:tc>
      </w:tr>
      <w:tr w:rsidR="00881A05" w:rsidRPr="001A6522" w14:paraId="377D675A" w14:textId="77777777" w:rsidTr="00881A05">
        <w:tc>
          <w:tcPr>
            <w:tcW w:w="301" w:type="pct"/>
          </w:tcPr>
          <w:p w14:paraId="420395E6" w14:textId="77777777" w:rsidR="000414E1" w:rsidRPr="001A6522" w:rsidRDefault="000414E1" w:rsidP="005A0D46">
            <w:pPr>
              <w:pStyle w:val="14"/>
              <w:ind w:left="0"/>
              <w:jc w:val="center"/>
            </w:pPr>
            <w:r w:rsidRPr="001A6522">
              <w:lastRenderedPageBreak/>
              <w:t>1</w:t>
            </w:r>
          </w:p>
        </w:tc>
        <w:tc>
          <w:tcPr>
            <w:tcW w:w="1435" w:type="pct"/>
            <w:shd w:val="clear" w:color="auto" w:fill="auto"/>
          </w:tcPr>
          <w:p w14:paraId="1E9A7FF5" w14:textId="24C82A24" w:rsidR="000414E1" w:rsidRPr="00CB17AE" w:rsidRDefault="000414E1" w:rsidP="00881A05">
            <w:r w:rsidRPr="00CB17AE">
              <w:rPr>
                <w:rFonts w:eastAsiaTheme="minorHAnsi"/>
                <w:lang w:eastAsia="en-US"/>
              </w:rPr>
              <w:t>Сущность, содержание и характеристика объектов недвижимости</w:t>
            </w:r>
            <w:r>
              <w:rPr>
                <w:rFonts w:eastAsiaTheme="minorHAnsi"/>
                <w:lang w:eastAsia="en-US"/>
              </w:rPr>
              <w:t xml:space="preserve"> </w:t>
            </w:r>
            <w:r w:rsidRPr="004C7A8F">
              <w:rPr>
                <w:rFonts w:eastAsiaTheme="minorHAnsi"/>
                <w:lang w:eastAsia="en-US"/>
              </w:rPr>
              <w:t>в индустрии гостеприимства</w:t>
            </w:r>
          </w:p>
        </w:tc>
        <w:tc>
          <w:tcPr>
            <w:tcW w:w="453" w:type="pct"/>
          </w:tcPr>
          <w:p w14:paraId="282BA6F5" w14:textId="25335BA8" w:rsidR="000414E1" w:rsidRPr="001A6522" w:rsidRDefault="000414E1" w:rsidP="005A0D46">
            <w:pPr>
              <w:jc w:val="center"/>
            </w:pPr>
            <w:r>
              <w:t>28</w:t>
            </w:r>
          </w:p>
        </w:tc>
        <w:tc>
          <w:tcPr>
            <w:tcW w:w="529" w:type="pct"/>
          </w:tcPr>
          <w:p w14:paraId="2DB0CD63" w14:textId="485DC5ED" w:rsidR="000414E1" w:rsidRPr="001A6522" w:rsidRDefault="000414E1" w:rsidP="005A0D46">
            <w:pPr>
              <w:jc w:val="center"/>
            </w:pPr>
            <w:r>
              <w:t>6</w:t>
            </w:r>
          </w:p>
        </w:tc>
        <w:tc>
          <w:tcPr>
            <w:tcW w:w="378" w:type="pct"/>
          </w:tcPr>
          <w:p w14:paraId="72C41445" w14:textId="323F9EA2" w:rsidR="000414E1" w:rsidRPr="001A6522" w:rsidRDefault="000414E1" w:rsidP="005A0D46">
            <w:pPr>
              <w:jc w:val="center"/>
            </w:pPr>
            <w:r>
              <w:t>2</w:t>
            </w:r>
          </w:p>
        </w:tc>
        <w:tc>
          <w:tcPr>
            <w:tcW w:w="604" w:type="pct"/>
          </w:tcPr>
          <w:p w14:paraId="344D5693" w14:textId="35E47292" w:rsidR="000414E1" w:rsidRPr="008040EA" w:rsidRDefault="000414E1" w:rsidP="005A0D46">
            <w:pPr>
              <w:jc w:val="center"/>
            </w:pPr>
            <w:r>
              <w:t>4</w:t>
            </w:r>
          </w:p>
        </w:tc>
        <w:tc>
          <w:tcPr>
            <w:tcW w:w="354" w:type="pct"/>
          </w:tcPr>
          <w:p w14:paraId="15FF2012" w14:textId="63A3E8F9" w:rsidR="000414E1" w:rsidRPr="008040EA" w:rsidRDefault="000414E1" w:rsidP="005A0D46">
            <w:pPr>
              <w:jc w:val="center"/>
            </w:pPr>
            <w:r>
              <w:t>22</w:t>
            </w:r>
          </w:p>
        </w:tc>
        <w:tc>
          <w:tcPr>
            <w:tcW w:w="946" w:type="pct"/>
          </w:tcPr>
          <w:p w14:paraId="777DFDC5" w14:textId="77777777" w:rsidR="000414E1" w:rsidRPr="001A6522" w:rsidRDefault="000414E1" w:rsidP="005A0D46">
            <w:r w:rsidRPr="001A6522">
              <w:t>Устный опрос, групповая дискуссия.</w:t>
            </w:r>
          </w:p>
        </w:tc>
      </w:tr>
      <w:tr w:rsidR="00881A05" w:rsidRPr="001A6522" w14:paraId="197F429F" w14:textId="77777777" w:rsidTr="00881A05">
        <w:tc>
          <w:tcPr>
            <w:tcW w:w="301" w:type="pct"/>
          </w:tcPr>
          <w:p w14:paraId="60F2BA0A" w14:textId="77777777" w:rsidR="000414E1" w:rsidRPr="001A6522" w:rsidRDefault="000414E1" w:rsidP="005A0D46">
            <w:pPr>
              <w:pStyle w:val="14"/>
              <w:ind w:left="0"/>
              <w:jc w:val="center"/>
            </w:pPr>
            <w:r w:rsidRPr="001A6522">
              <w:t>2</w:t>
            </w:r>
          </w:p>
        </w:tc>
        <w:tc>
          <w:tcPr>
            <w:tcW w:w="1435" w:type="pct"/>
            <w:shd w:val="clear" w:color="auto" w:fill="auto"/>
          </w:tcPr>
          <w:p w14:paraId="5AD8035F" w14:textId="2DCF86FE" w:rsidR="000414E1" w:rsidRPr="000F10D4" w:rsidRDefault="000414E1" w:rsidP="005A0D46">
            <w:r>
              <w:t xml:space="preserve">Рынок недвижимости </w:t>
            </w:r>
            <w:r>
              <w:rPr>
                <w:szCs w:val="28"/>
              </w:rPr>
              <w:t>в индустрии гостеприимства</w:t>
            </w:r>
          </w:p>
        </w:tc>
        <w:tc>
          <w:tcPr>
            <w:tcW w:w="453" w:type="pct"/>
          </w:tcPr>
          <w:p w14:paraId="2C064960" w14:textId="1C0C1E0A" w:rsidR="000414E1" w:rsidRPr="001A6522" w:rsidRDefault="000414E1" w:rsidP="005A0D46">
            <w:pPr>
              <w:jc w:val="center"/>
            </w:pPr>
            <w:r>
              <w:t>28</w:t>
            </w:r>
          </w:p>
        </w:tc>
        <w:tc>
          <w:tcPr>
            <w:tcW w:w="529" w:type="pct"/>
          </w:tcPr>
          <w:p w14:paraId="0839B701" w14:textId="6061EA80" w:rsidR="000414E1" w:rsidRPr="001A6522" w:rsidRDefault="000414E1" w:rsidP="005A0D46">
            <w:pPr>
              <w:jc w:val="center"/>
            </w:pPr>
            <w:r>
              <w:t>6</w:t>
            </w:r>
          </w:p>
        </w:tc>
        <w:tc>
          <w:tcPr>
            <w:tcW w:w="378" w:type="pct"/>
          </w:tcPr>
          <w:p w14:paraId="292E4DA6" w14:textId="479E2A3E" w:rsidR="000414E1" w:rsidRPr="001A6522" w:rsidRDefault="000414E1" w:rsidP="005A0D46">
            <w:pPr>
              <w:jc w:val="center"/>
            </w:pPr>
            <w:r>
              <w:t>2</w:t>
            </w:r>
          </w:p>
        </w:tc>
        <w:tc>
          <w:tcPr>
            <w:tcW w:w="604" w:type="pct"/>
          </w:tcPr>
          <w:p w14:paraId="04D92F2F" w14:textId="604F3DDA" w:rsidR="000414E1" w:rsidRPr="008040EA" w:rsidRDefault="000414E1" w:rsidP="005A0D46">
            <w:pPr>
              <w:jc w:val="center"/>
            </w:pPr>
            <w:r>
              <w:t>4</w:t>
            </w:r>
          </w:p>
        </w:tc>
        <w:tc>
          <w:tcPr>
            <w:tcW w:w="354" w:type="pct"/>
          </w:tcPr>
          <w:p w14:paraId="1AF3C869" w14:textId="26EEB38C" w:rsidR="000414E1" w:rsidRPr="001A6522" w:rsidRDefault="000414E1" w:rsidP="005A0D46">
            <w:pPr>
              <w:jc w:val="center"/>
            </w:pPr>
            <w:r>
              <w:t>22</w:t>
            </w:r>
          </w:p>
        </w:tc>
        <w:tc>
          <w:tcPr>
            <w:tcW w:w="946" w:type="pct"/>
          </w:tcPr>
          <w:p w14:paraId="155C2FAD" w14:textId="77777777" w:rsidR="000414E1" w:rsidRDefault="000414E1" w:rsidP="005A0D46">
            <w:r w:rsidRPr="001A6522">
              <w:t xml:space="preserve">Устный опрос, </w:t>
            </w:r>
          </w:p>
          <w:p w14:paraId="0C9DB6EC" w14:textId="77777777" w:rsidR="000414E1" w:rsidRPr="001A6522" w:rsidRDefault="000414E1" w:rsidP="005A0D46">
            <w:r w:rsidRPr="001A6522">
              <w:t>разбор ситуационных задач.</w:t>
            </w:r>
          </w:p>
        </w:tc>
      </w:tr>
      <w:tr w:rsidR="00881A05" w:rsidRPr="001A6522" w14:paraId="312F469E" w14:textId="77777777" w:rsidTr="00881A05">
        <w:tc>
          <w:tcPr>
            <w:tcW w:w="301" w:type="pct"/>
          </w:tcPr>
          <w:p w14:paraId="422B7ACB" w14:textId="77777777" w:rsidR="000414E1" w:rsidRPr="001A6522" w:rsidRDefault="000414E1" w:rsidP="005A0D46">
            <w:pPr>
              <w:pStyle w:val="14"/>
              <w:ind w:left="0"/>
              <w:jc w:val="center"/>
            </w:pPr>
            <w:r w:rsidRPr="001A6522">
              <w:t>3</w:t>
            </w:r>
          </w:p>
        </w:tc>
        <w:tc>
          <w:tcPr>
            <w:tcW w:w="1435" w:type="pct"/>
            <w:shd w:val="clear" w:color="auto" w:fill="auto"/>
          </w:tcPr>
          <w:p w14:paraId="7A427C2B" w14:textId="4BF10C9E" w:rsidR="000414E1" w:rsidRPr="001E5574" w:rsidRDefault="000414E1" w:rsidP="005A0D46">
            <w:pPr>
              <w:rPr>
                <w:sz w:val="22"/>
                <w:szCs w:val="22"/>
              </w:rPr>
            </w:pPr>
            <w:r w:rsidRPr="006C5CCD">
              <w:t>Оценка объектов недвижимости</w:t>
            </w:r>
            <w:r>
              <w:t xml:space="preserve"> </w:t>
            </w:r>
            <w:r w:rsidRPr="004C7A8F">
              <w:t>в индустрии гостеприимства</w:t>
            </w:r>
          </w:p>
        </w:tc>
        <w:tc>
          <w:tcPr>
            <w:tcW w:w="453" w:type="pct"/>
          </w:tcPr>
          <w:p w14:paraId="63A2785A" w14:textId="5D02C9B9" w:rsidR="000414E1" w:rsidRPr="001A6522" w:rsidRDefault="000414E1" w:rsidP="005A0D46">
            <w:pPr>
              <w:jc w:val="center"/>
            </w:pPr>
            <w:r>
              <w:t>44</w:t>
            </w:r>
          </w:p>
        </w:tc>
        <w:tc>
          <w:tcPr>
            <w:tcW w:w="529" w:type="pct"/>
          </w:tcPr>
          <w:p w14:paraId="6AF002EA" w14:textId="3C17E8E4" w:rsidR="000414E1" w:rsidRPr="001A6522" w:rsidRDefault="000414E1" w:rsidP="005A0D46">
            <w:pPr>
              <w:jc w:val="center"/>
            </w:pPr>
            <w:r>
              <w:t>10</w:t>
            </w:r>
          </w:p>
        </w:tc>
        <w:tc>
          <w:tcPr>
            <w:tcW w:w="378" w:type="pct"/>
          </w:tcPr>
          <w:p w14:paraId="14ACAC45" w14:textId="0EFFCE5F" w:rsidR="000414E1" w:rsidRPr="001A6522" w:rsidRDefault="000414E1" w:rsidP="005A0D46">
            <w:pPr>
              <w:jc w:val="center"/>
            </w:pPr>
            <w:r>
              <w:t>4</w:t>
            </w:r>
          </w:p>
        </w:tc>
        <w:tc>
          <w:tcPr>
            <w:tcW w:w="604" w:type="pct"/>
          </w:tcPr>
          <w:p w14:paraId="673DE32B" w14:textId="33F96CF4" w:rsidR="000414E1" w:rsidRPr="008040EA" w:rsidRDefault="000414E1" w:rsidP="005A0D46">
            <w:pPr>
              <w:jc w:val="center"/>
            </w:pPr>
            <w:r>
              <w:t>6</w:t>
            </w:r>
          </w:p>
        </w:tc>
        <w:tc>
          <w:tcPr>
            <w:tcW w:w="354" w:type="pct"/>
          </w:tcPr>
          <w:p w14:paraId="4C40D3B1" w14:textId="47F47C92" w:rsidR="000414E1" w:rsidRPr="001A6522" w:rsidRDefault="000414E1" w:rsidP="005A0D46">
            <w:pPr>
              <w:jc w:val="center"/>
            </w:pPr>
            <w:r>
              <w:t>34</w:t>
            </w:r>
          </w:p>
        </w:tc>
        <w:tc>
          <w:tcPr>
            <w:tcW w:w="946" w:type="pct"/>
          </w:tcPr>
          <w:p w14:paraId="6E061CCB" w14:textId="77777777" w:rsidR="000414E1" w:rsidRDefault="000414E1" w:rsidP="005A0D46">
            <w:r w:rsidRPr="001A6522">
              <w:t xml:space="preserve">Устный опрос, </w:t>
            </w:r>
          </w:p>
          <w:p w14:paraId="7B8B7C5F" w14:textId="77777777" w:rsidR="000414E1" w:rsidRPr="001A6522" w:rsidRDefault="000414E1" w:rsidP="005A0D46">
            <w:r w:rsidRPr="001A6522">
              <w:t>разбор ситуационных задач.</w:t>
            </w:r>
          </w:p>
        </w:tc>
      </w:tr>
      <w:tr w:rsidR="00881A05" w:rsidRPr="001A6522" w14:paraId="2EA68E4D" w14:textId="77777777" w:rsidTr="00881A05">
        <w:tc>
          <w:tcPr>
            <w:tcW w:w="301" w:type="pct"/>
          </w:tcPr>
          <w:p w14:paraId="7DB4E9D8" w14:textId="77777777" w:rsidR="000414E1" w:rsidRPr="001A6522" w:rsidRDefault="000414E1" w:rsidP="005A0D46">
            <w:pPr>
              <w:pStyle w:val="14"/>
              <w:ind w:left="0"/>
              <w:jc w:val="center"/>
            </w:pPr>
            <w:r w:rsidRPr="001A6522">
              <w:t>4</w:t>
            </w:r>
          </w:p>
        </w:tc>
        <w:tc>
          <w:tcPr>
            <w:tcW w:w="1435" w:type="pct"/>
            <w:shd w:val="clear" w:color="auto" w:fill="auto"/>
          </w:tcPr>
          <w:p w14:paraId="51AB4389" w14:textId="6E49C3E8" w:rsidR="000414E1" w:rsidRPr="000F10D4" w:rsidRDefault="000414E1" w:rsidP="005A0D46">
            <w:r>
              <w:t xml:space="preserve">Экономическое обоснование инвестиционных проектов в объекты недвижимости </w:t>
            </w:r>
            <w:r>
              <w:rPr>
                <w:szCs w:val="28"/>
              </w:rPr>
              <w:t>в индустрии гостеприимства</w:t>
            </w:r>
          </w:p>
        </w:tc>
        <w:tc>
          <w:tcPr>
            <w:tcW w:w="453" w:type="pct"/>
          </w:tcPr>
          <w:p w14:paraId="324ACEB7" w14:textId="76D27023" w:rsidR="000414E1" w:rsidRPr="001A6522" w:rsidRDefault="000414E1" w:rsidP="005A0D46">
            <w:pPr>
              <w:jc w:val="center"/>
            </w:pPr>
            <w:r>
              <w:t>44</w:t>
            </w:r>
          </w:p>
        </w:tc>
        <w:tc>
          <w:tcPr>
            <w:tcW w:w="529" w:type="pct"/>
          </w:tcPr>
          <w:p w14:paraId="7AE90430" w14:textId="29D4ED4E" w:rsidR="000414E1" w:rsidRPr="001A6522" w:rsidRDefault="000414E1" w:rsidP="005A0D46">
            <w:pPr>
              <w:jc w:val="center"/>
            </w:pPr>
            <w:r>
              <w:t>10</w:t>
            </w:r>
          </w:p>
        </w:tc>
        <w:tc>
          <w:tcPr>
            <w:tcW w:w="378" w:type="pct"/>
          </w:tcPr>
          <w:p w14:paraId="5852B11A" w14:textId="457302F5" w:rsidR="000414E1" w:rsidRPr="001A6522" w:rsidRDefault="000414E1" w:rsidP="005A0D46">
            <w:pPr>
              <w:jc w:val="center"/>
            </w:pPr>
            <w:r>
              <w:t>4</w:t>
            </w:r>
          </w:p>
        </w:tc>
        <w:tc>
          <w:tcPr>
            <w:tcW w:w="604" w:type="pct"/>
          </w:tcPr>
          <w:p w14:paraId="6473F7E9" w14:textId="51225353" w:rsidR="000414E1" w:rsidRPr="008040EA" w:rsidRDefault="000414E1" w:rsidP="005A0D46">
            <w:pPr>
              <w:jc w:val="center"/>
            </w:pPr>
            <w:r>
              <w:t>6</w:t>
            </w:r>
          </w:p>
        </w:tc>
        <w:tc>
          <w:tcPr>
            <w:tcW w:w="354" w:type="pct"/>
          </w:tcPr>
          <w:p w14:paraId="4FFA86FA" w14:textId="33DC0694" w:rsidR="000414E1" w:rsidRPr="001A6522" w:rsidRDefault="000414E1" w:rsidP="005A0D46">
            <w:pPr>
              <w:jc w:val="center"/>
            </w:pPr>
            <w:r>
              <w:t>34</w:t>
            </w:r>
          </w:p>
        </w:tc>
        <w:tc>
          <w:tcPr>
            <w:tcW w:w="946" w:type="pct"/>
          </w:tcPr>
          <w:p w14:paraId="5918FCC9" w14:textId="77777777" w:rsidR="000414E1" w:rsidRPr="001A6522" w:rsidRDefault="000414E1" w:rsidP="005A0D46">
            <w:r w:rsidRPr="001A6522">
              <w:t>Групповая дискуссия, решение кейсов с обсуждением результатов.</w:t>
            </w:r>
          </w:p>
        </w:tc>
      </w:tr>
      <w:tr w:rsidR="00881A05" w:rsidRPr="001A6522" w14:paraId="50F837BD" w14:textId="77777777" w:rsidTr="00C01D7E">
        <w:trPr>
          <w:trHeight w:val="392"/>
        </w:trPr>
        <w:tc>
          <w:tcPr>
            <w:tcW w:w="1737" w:type="pct"/>
            <w:gridSpan w:val="2"/>
          </w:tcPr>
          <w:p w14:paraId="46ADED4C" w14:textId="467CDEB8" w:rsidR="000414E1" w:rsidRPr="001A6522" w:rsidRDefault="000414E1" w:rsidP="00F0550C">
            <w:r w:rsidRPr="00B04FA0">
              <w:rPr>
                <w:b/>
              </w:rPr>
              <w:t>В целом по дисциплине</w:t>
            </w:r>
          </w:p>
        </w:tc>
        <w:tc>
          <w:tcPr>
            <w:tcW w:w="453" w:type="pct"/>
          </w:tcPr>
          <w:p w14:paraId="197567D6" w14:textId="3DB6AD9F" w:rsidR="000414E1" w:rsidRPr="00803DD7" w:rsidRDefault="000414E1" w:rsidP="00F0550C">
            <w:pPr>
              <w:jc w:val="center"/>
              <w:rPr>
                <w:b/>
                <w:bCs/>
              </w:rPr>
            </w:pPr>
            <w:r w:rsidRPr="00803DD7">
              <w:rPr>
                <w:b/>
                <w:bCs/>
              </w:rPr>
              <w:t>1</w:t>
            </w:r>
            <w:r>
              <w:rPr>
                <w:b/>
                <w:bCs/>
              </w:rPr>
              <w:t>44</w:t>
            </w:r>
          </w:p>
        </w:tc>
        <w:tc>
          <w:tcPr>
            <w:tcW w:w="529" w:type="pct"/>
          </w:tcPr>
          <w:p w14:paraId="481D2D72" w14:textId="1D163BEF" w:rsidR="000414E1" w:rsidRPr="00803DD7" w:rsidRDefault="000414E1" w:rsidP="00F0550C">
            <w:pPr>
              <w:jc w:val="center"/>
              <w:rPr>
                <w:b/>
                <w:bCs/>
              </w:rPr>
            </w:pPr>
            <w:r>
              <w:rPr>
                <w:b/>
                <w:bCs/>
              </w:rPr>
              <w:t>32</w:t>
            </w:r>
          </w:p>
        </w:tc>
        <w:tc>
          <w:tcPr>
            <w:tcW w:w="378" w:type="pct"/>
          </w:tcPr>
          <w:p w14:paraId="22654ACE" w14:textId="6BB8BF52" w:rsidR="000414E1" w:rsidRPr="00803DD7" w:rsidRDefault="000414E1" w:rsidP="00F0550C">
            <w:pPr>
              <w:jc w:val="center"/>
              <w:rPr>
                <w:b/>
                <w:bCs/>
              </w:rPr>
            </w:pPr>
            <w:r>
              <w:rPr>
                <w:b/>
                <w:bCs/>
              </w:rPr>
              <w:t>12</w:t>
            </w:r>
          </w:p>
        </w:tc>
        <w:tc>
          <w:tcPr>
            <w:tcW w:w="604" w:type="pct"/>
          </w:tcPr>
          <w:p w14:paraId="708B5530" w14:textId="1820ABF5" w:rsidR="000414E1" w:rsidRPr="00803DD7" w:rsidRDefault="000414E1" w:rsidP="00F0550C">
            <w:pPr>
              <w:jc w:val="center"/>
              <w:rPr>
                <w:b/>
                <w:bCs/>
              </w:rPr>
            </w:pPr>
            <w:r>
              <w:rPr>
                <w:b/>
                <w:bCs/>
              </w:rPr>
              <w:t>20</w:t>
            </w:r>
          </w:p>
        </w:tc>
        <w:tc>
          <w:tcPr>
            <w:tcW w:w="354" w:type="pct"/>
          </w:tcPr>
          <w:p w14:paraId="2C5013C4" w14:textId="21A1DA7E" w:rsidR="000414E1" w:rsidRPr="00803DD7" w:rsidRDefault="000414E1" w:rsidP="00F0550C">
            <w:pPr>
              <w:jc w:val="center"/>
              <w:rPr>
                <w:b/>
                <w:bCs/>
              </w:rPr>
            </w:pPr>
            <w:r>
              <w:rPr>
                <w:b/>
                <w:bCs/>
              </w:rPr>
              <w:t>112</w:t>
            </w:r>
          </w:p>
        </w:tc>
        <w:tc>
          <w:tcPr>
            <w:tcW w:w="946" w:type="pct"/>
          </w:tcPr>
          <w:p w14:paraId="17130D76" w14:textId="195BB5BF" w:rsidR="000414E1" w:rsidRPr="0052783D" w:rsidRDefault="00556B61" w:rsidP="00F0550C">
            <w:pPr>
              <w:rPr>
                <w:b/>
                <w:bCs/>
              </w:rPr>
            </w:pPr>
            <w:r>
              <w:rPr>
                <w:b/>
                <w:bCs/>
              </w:rPr>
              <w:t xml:space="preserve">Согласно учебному плану: </w:t>
            </w:r>
            <w:r w:rsidR="000414E1" w:rsidRPr="0052783D">
              <w:rPr>
                <w:b/>
                <w:bCs/>
              </w:rPr>
              <w:t>Контрольная работа</w:t>
            </w:r>
          </w:p>
        </w:tc>
      </w:tr>
      <w:tr w:rsidR="00881A05" w:rsidRPr="001A6522" w14:paraId="2D15E9CF" w14:textId="77777777" w:rsidTr="00C01D7E">
        <w:trPr>
          <w:trHeight w:val="144"/>
        </w:trPr>
        <w:tc>
          <w:tcPr>
            <w:tcW w:w="1737" w:type="pct"/>
            <w:gridSpan w:val="2"/>
            <w:vAlign w:val="center"/>
          </w:tcPr>
          <w:p w14:paraId="5D7F3FA0" w14:textId="24302557" w:rsidR="000414E1" w:rsidRPr="000F10D4" w:rsidRDefault="000414E1" w:rsidP="00F0550C">
            <w:pPr>
              <w:rPr>
                <w:highlight w:val="yellow"/>
              </w:rPr>
            </w:pPr>
            <w:r w:rsidRPr="00B04FA0">
              <w:rPr>
                <w:b/>
                <w:szCs w:val="28"/>
              </w:rPr>
              <w:t>Итого в %</w:t>
            </w:r>
          </w:p>
        </w:tc>
        <w:tc>
          <w:tcPr>
            <w:tcW w:w="453" w:type="pct"/>
          </w:tcPr>
          <w:p w14:paraId="75B8C187" w14:textId="5C8E019E" w:rsidR="000414E1" w:rsidRPr="00803DD7" w:rsidRDefault="000414E1" w:rsidP="00F0550C">
            <w:pPr>
              <w:jc w:val="center"/>
              <w:rPr>
                <w:b/>
                <w:bCs/>
              </w:rPr>
            </w:pPr>
            <w:r w:rsidRPr="00803DD7">
              <w:rPr>
                <w:b/>
                <w:bCs/>
              </w:rPr>
              <w:t>100</w:t>
            </w:r>
          </w:p>
        </w:tc>
        <w:tc>
          <w:tcPr>
            <w:tcW w:w="529" w:type="pct"/>
          </w:tcPr>
          <w:p w14:paraId="4BE5412B" w14:textId="6E279717" w:rsidR="000414E1" w:rsidRPr="00803DD7" w:rsidRDefault="00C01D7E" w:rsidP="00F0550C">
            <w:pPr>
              <w:jc w:val="center"/>
              <w:rPr>
                <w:b/>
                <w:bCs/>
              </w:rPr>
            </w:pPr>
            <w:r>
              <w:rPr>
                <w:b/>
                <w:bCs/>
              </w:rPr>
              <w:t>22</w:t>
            </w:r>
          </w:p>
        </w:tc>
        <w:tc>
          <w:tcPr>
            <w:tcW w:w="378" w:type="pct"/>
          </w:tcPr>
          <w:p w14:paraId="3501E278" w14:textId="38A03E64" w:rsidR="000414E1" w:rsidRPr="00803DD7" w:rsidRDefault="00C01D7E" w:rsidP="00F0550C">
            <w:pPr>
              <w:jc w:val="center"/>
              <w:rPr>
                <w:b/>
                <w:bCs/>
              </w:rPr>
            </w:pPr>
            <w:r>
              <w:rPr>
                <w:b/>
                <w:bCs/>
              </w:rPr>
              <w:t>37</w:t>
            </w:r>
          </w:p>
        </w:tc>
        <w:tc>
          <w:tcPr>
            <w:tcW w:w="604" w:type="pct"/>
          </w:tcPr>
          <w:p w14:paraId="24FC1845" w14:textId="79983C49" w:rsidR="000414E1" w:rsidRPr="00803DD7" w:rsidRDefault="00C01D7E" w:rsidP="00F0550C">
            <w:pPr>
              <w:jc w:val="center"/>
              <w:rPr>
                <w:b/>
                <w:bCs/>
              </w:rPr>
            </w:pPr>
            <w:r>
              <w:rPr>
                <w:b/>
                <w:bCs/>
              </w:rPr>
              <w:t>63</w:t>
            </w:r>
          </w:p>
        </w:tc>
        <w:tc>
          <w:tcPr>
            <w:tcW w:w="354" w:type="pct"/>
          </w:tcPr>
          <w:p w14:paraId="763BE5AE" w14:textId="62E6493D" w:rsidR="000414E1" w:rsidRPr="00803DD7" w:rsidRDefault="00C01D7E" w:rsidP="00F0550C">
            <w:pPr>
              <w:jc w:val="center"/>
              <w:rPr>
                <w:b/>
                <w:bCs/>
              </w:rPr>
            </w:pPr>
            <w:r>
              <w:rPr>
                <w:b/>
                <w:bCs/>
              </w:rPr>
              <w:t>78</w:t>
            </w:r>
          </w:p>
        </w:tc>
        <w:tc>
          <w:tcPr>
            <w:tcW w:w="946" w:type="pct"/>
          </w:tcPr>
          <w:p w14:paraId="72E74383" w14:textId="77777777" w:rsidR="000414E1" w:rsidRPr="0052783D" w:rsidRDefault="000414E1" w:rsidP="00F0550C">
            <w:pPr>
              <w:rPr>
                <w:b/>
                <w:bCs/>
              </w:rPr>
            </w:pPr>
          </w:p>
        </w:tc>
      </w:tr>
    </w:tbl>
    <w:p w14:paraId="6C12A228" w14:textId="77777777" w:rsidR="00C01D7E" w:rsidRDefault="00C01D7E" w:rsidP="00C01D7E">
      <w:pPr>
        <w:jc w:val="both"/>
        <w:rPr>
          <w:bCs/>
          <w:iCs/>
        </w:rPr>
      </w:pPr>
    </w:p>
    <w:p w14:paraId="6FF31778" w14:textId="65684457" w:rsidR="00C01D7E" w:rsidRPr="00C01D7E" w:rsidRDefault="00C01D7E" w:rsidP="00C01D7E">
      <w:pPr>
        <w:jc w:val="both"/>
        <w:rPr>
          <w:bCs/>
          <w:iCs/>
        </w:rPr>
      </w:pPr>
      <w:r w:rsidRPr="00C01D7E">
        <w:rPr>
          <w:bCs/>
          <w:iC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9747808" w14:textId="6CB75B95" w:rsidR="00845173" w:rsidRDefault="00845173" w:rsidP="00581BC1">
      <w:pPr>
        <w:rPr>
          <w:b/>
          <w:bCs/>
          <w:iCs/>
          <w:sz w:val="28"/>
          <w:szCs w:val="28"/>
        </w:rPr>
      </w:pPr>
    </w:p>
    <w:p w14:paraId="0ABAD96F" w14:textId="546F31FE" w:rsidR="004561E2" w:rsidRDefault="004561E2" w:rsidP="00F0550C">
      <w:pPr>
        <w:pStyle w:val="1"/>
      </w:pPr>
      <w:bookmarkStart w:id="12" w:name="_Toc148711221"/>
      <w:r w:rsidRPr="006D0E46">
        <w:t>5.3. Содержание семинаров, практических занятий</w:t>
      </w:r>
      <w:bookmarkEnd w:id="12"/>
      <w:r w:rsidRPr="006D0E46">
        <w:t xml:space="preserve"> </w:t>
      </w:r>
    </w:p>
    <w:p w14:paraId="3D34293A" w14:textId="0E053547" w:rsidR="001A4F9E" w:rsidRPr="00803DD7" w:rsidRDefault="00F0550C" w:rsidP="00803DD7">
      <w:pPr>
        <w:spacing w:line="276" w:lineRule="auto"/>
        <w:jc w:val="right"/>
        <w:rPr>
          <w:bCs/>
          <w:iCs/>
        </w:rPr>
      </w:pPr>
      <w:r w:rsidRPr="00B751B3">
        <w:rPr>
          <w:bCs/>
          <w:iCs/>
        </w:rPr>
        <w:t>Т</w:t>
      </w:r>
      <w:r>
        <w:rPr>
          <w:bCs/>
          <w:iCs/>
        </w:rPr>
        <w:t>аблица 4</w:t>
      </w:r>
    </w:p>
    <w:tbl>
      <w:tblPr>
        <w:tblStyle w:val="31"/>
        <w:tblW w:w="9640" w:type="dxa"/>
        <w:tblInd w:w="-34" w:type="dxa"/>
        <w:tblLayout w:type="fixed"/>
        <w:tblLook w:val="04A0" w:firstRow="1" w:lastRow="0" w:firstColumn="1" w:lastColumn="0" w:noHBand="0" w:noVBand="1"/>
      </w:tblPr>
      <w:tblGrid>
        <w:gridCol w:w="2269"/>
        <w:gridCol w:w="5244"/>
        <w:gridCol w:w="2127"/>
      </w:tblGrid>
      <w:tr w:rsidR="001A4F9E" w:rsidRPr="0079752E" w14:paraId="02121051" w14:textId="77777777" w:rsidTr="00146226">
        <w:tc>
          <w:tcPr>
            <w:tcW w:w="2269" w:type="dxa"/>
            <w:shd w:val="clear" w:color="auto" w:fill="auto"/>
          </w:tcPr>
          <w:p w14:paraId="151E6EDD" w14:textId="77777777" w:rsidR="001A4F9E" w:rsidRPr="0079752E" w:rsidRDefault="001A4F9E" w:rsidP="00146226">
            <w:pPr>
              <w:keepNext/>
              <w:widowControl w:val="0"/>
              <w:jc w:val="center"/>
              <w:rPr>
                <w:b/>
              </w:rPr>
            </w:pPr>
            <w:r w:rsidRPr="0079752E">
              <w:rPr>
                <w:b/>
              </w:rPr>
              <w:t>Наименование тем (разделов) дисциплины</w:t>
            </w:r>
          </w:p>
        </w:tc>
        <w:tc>
          <w:tcPr>
            <w:tcW w:w="5244" w:type="dxa"/>
            <w:shd w:val="clear" w:color="auto" w:fill="auto"/>
          </w:tcPr>
          <w:p w14:paraId="0C55D8EA" w14:textId="77777777" w:rsidR="001A4F9E" w:rsidRDefault="001A4F9E" w:rsidP="00146226">
            <w:pPr>
              <w:keepNext/>
              <w:widowControl w:val="0"/>
              <w:jc w:val="center"/>
              <w:rPr>
                <w:b/>
              </w:rPr>
            </w:pPr>
            <w:r w:rsidRPr="0079752E">
              <w:rPr>
                <w:b/>
              </w:rPr>
              <w:t>Перечень вопросов для обсуждения на семинарских, практических занятиях, рекомендуемые источники из разделов 8 и 9</w:t>
            </w:r>
          </w:p>
          <w:p w14:paraId="4B8FD120" w14:textId="77777777" w:rsidR="00F51751" w:rsidRPr="0079752E" w:rsidRDefault="00F51751" w:rsidP="00146226">
            <w:pPr>
              <w:keepNext/>
              <w:widowControl w:val="0"/>
              <w:jc w:val="center"/>
              <w:rPr>
                <w:b/>
              </w:rPr>
            </w:pPr>
          </w:p>
        </w:tc>
        <w:tc>
          <w:tcPr>
            <w:tcW w:w="2127" w:type="dxa"/>
            <w:shd w:val="clear" w:color="auto" w:fill="auto"/>
          </w:tcPr>
          <w:p w14:paraId="6756A558" w14:textId="77777777" w:rsidR="001A4F9E" w:rsidRPr="0079752E" w:rsidRDefault="001A4F9E" w:rsidP="00146226">
            <w:pPr>
              <w:keepNext/>
              <w:widowControl w:val="0"/>
              <w:jc w:val="center"/>
              <w:rPr>
                <w:b/>
              </w:rPr>
            </w:pPr>
            <w:r w:rsidRPr="0079752E">
              <w:rPr>
                <w:b/>
              </w:rPr>
              <w:t>Формы проведения занятий</w:t>
            </w:r>
          </w:p>
        </w:tc>
      </w:tr>
      <w:tr w:rsidR="003C215A" w:rsidRPr="0079752E" w14:paraId="58F105B3" w14:textId="77777777" w:rsidTr="002A37F6">
        <w:tc>
          <w:tcPr>
            <w:tcW w:w="2269" w:type="dxa"/>
          </w:tcPr>
          <w:p w14:paraId="0A08A3C2" w14:textId="0378AE23" w:rsidR="003C215A" w:rsidRPr="0079752E" w:rsidRDefault="00B76781" w:rsidP="00404D8A">
            <w:pPr>
              <w:rPr>
                <w:bCs/>
              </w:rPr>
            </w:pPr>
            <w:r>
              <w:t xml:space="preserve">Тема </w:t>
            </w:r>
            <w:r w:rsidR="00B84973">
              <w:t xml:space="preserve">1. </w:t>
            </w:r>
            <w:r w:rsidR="00CB17AE" w:rsidRPr="0079752E">
              <w:rPr>
                <w:rFonts w:eastAsiaTheme="minorHAnsi"/>
                <w:lang w:eastAsia="en-US"/>
              </w:rPr>
              <w:t>Сущность, содержание и характеристика объектов недвижимости</w:t>
            </w:r>
            <w:r w:rsidR="000414E1">
              <w:rPr>
                <w:rFonts w:eastAsiaTheme="minorHAnsi"/>
                <w:lang w:eastAsia="en-US"/>
              </w:rPr>
              <w:t xml:space="preserve"> </w:t>
            </w:r>
            <w:r w:rsidR="000414E1" w:rsidRPr="000414E1">
              <w:rPr>
                <w:rFonts w:eastAsiaTheme="minorHAnsi"/>
                <w:lang w:eastAsia="en-US"/>
              </w:rPr>
              <w:t>в индустрии гостеприимства</w:t>
            </w:r>
          </w:p>
        </w:tc>
        <w:tc>
          <w:tcPr>
            <w:tcW w:w="5244" w:type="dxa"/>
          </w:tcPr>
          <w:p w14:paraId="60F1EF2E" w14:textId="77777777" w:rsidR="00881A05" w:rsidRDefault="00A019D6" w:rsidP="00404D8A">
            <w:pPr>
              <w:rPr>
                <w:rFonts w:eastAsiaTheme="minorHAnsi"/>
                <w:lang w:eastAsia="en-US"/>
              </w:rPr>
            </w:pPr>
            <w:r w:rsidRPr="00170779">
              <w:rPr>
                <w:rFonts w:eastAsiaTheme="minorHAnsi"/>
                <w:lang w:eastAsia="en-US"/>
              </w:rPr>
              <w:t>Понятие недвижимости и ее роль в экономике.</w:t>
            </w:r>
            <w:r w:rsidR="00740251" w:rsidRPr="00170779">
              <w:rPr>
                <w:rFonts w:eastAsiaTheme="minorHAnsi"/>
                <w:lang w:eastAsia="en-US"/>
              </w:rPr>
              <w:t xml:space="preserve"> </w:t>
            </w:r>
            <w:r w:rsidRPr="00170779">
              <w:rPr>
                <w:rFonts w:eastAsiaTheme="minorHAnsi"/>
                <w:lang w:eastAsia="en-US"/>
              </w:rPr>
              <w:t>Существующие классификации объектов недвижимости</w:t>
            </w:r>
            <w:r w:rsidR="00112881" w:rsidRPr="00170779">
              <w:rPr>
                <w:rFonts w:eastAsiaTheme="minorHAnsi"/>
                <w:lang w:eastAsia="en-US"/>
              </w:rPr>
              <w:t xml:space="preserve">. </w:t>
            </w:r>
          </w:p>
          <w:p w14:paraId="6E3CA51F" w14:textId="77777777" w:rsidR="00881A05" w:rsidRDefault="00740251" w:rsidP="00404D8A">
            <w:pPr>
              <w:rPr>
                <w:rFonts w:eastAsia="TimesNewRomanPSMT"/>
                <w:lang w:eastAsia="en-US"/>
              </w:rPr>
            </w:pPr>
            <w:r w:rsidRPr="00170779">
              <w:rPr>
                <w:rFonts w:eastAsiaTheme="minorHAnsi"/>
                <w:lang w:eastAsia="en-US"/>
              </w:rPr>
              <w:t>Ж</w:t>
            </w:r>
            <w:r w:rsidR="00C77493" w:rsidRPr="00170779">
              <w:rPr>
                <w:rFonts w:eastAsia="TimesNewRomanPSMT"/>
                <w:lang w:eastAsia="en-US"/>
              </w:rPr>
              <w:t>изненные циклы объектов недвижимости</w:t>
            </w:r>
            <w:r w:rsidR="000414E1">
              <w:rPr>
                <w:rFonts w:eastAsia="TimesNewRomanPSMT"/>
                <w:lang w:eastAsia="en-US"/>
              </w:rPr>
              <w:t xml:space="preserve"> </w:t>
            </w:r>
            <w:r w:rsidR="000414E1">
              <w:rPr>
                <w:szCs w:val="28"/>
              </w:rPr>
              <w:t>в индустрии гостеприимства</w:t>
            </w:r>
            <w:r w:rsidRPr="00170779">
              <w:rPr>
                <w:rFonts w:eastAsia="TimesNewRomanPSMT"/>
                <w:lang w:eastAsia="en-US"/>
              </w:rPr>
              <w:t xml:space="preserve">. </w:t>
            </w:r>
          </w:p>
          <w:p w14:paraId="741E4D61" w14:textId="3C71A110" w:rsidR="00C77493" w:rsidRPr="00170779" w:rsidRDefault="00740251" w:rsidP="00404D8A">
            <w:pPr>
              <w:rPr>
                <w:rFonts w:eastAsia="TimesNewRomanPSMT"/>
                <w:lang w:eastAsia="en-US"/>
              </w:rPr>
            </w:pPr>
            <w:r w:rsidRPr="00170779">
              <w:rPr>
                <w:rFonts w:eastAsia="TimesNewRomanPSMT"/>
                <w:lang w:eastAsia="en-US"/>
              </w:rPr>
              <w:t>С</w:t>
            </w:r>
            <w:r w:rsidR="00C77493" w:rsidRPr="00170779">
              <w:rPr>
                <w:rFonts w:eastAsia="TimesNewRomanPSMT"/>
                <w:lang w:eastAsia="en-US"/>
              </w:rPr>
              <w:t>роки жизни объектов недвижимости.</w:t>
            </w:r>
            <w:r w:rsidRPr="00170779">
              <w:rPr>
                <w:rFonts w:eastAsia="TimesNewRomanPSMT"/>
                <w:lang w:eastAsia="en-US"/>
              </w:rPr>
              <w:t xml:space="preserve"> И</w:t>
            </w:r>
            <w:r w:rsidR="00C77493" w:rsidRPr="00170779">
              <w:rPr>
                <w:rFonts w:eastAsia="TimesNewRomanPSMT"/>
                <w:lang w:eastAsia="en-US"/>
              </w:rPr>
              <w:t>знос и амортизации.</w:t>
            </w:r>
          </w:p>
          <w:p w14:paraId="5F305BFC" w14:textId="34E6F237" w:rsidR="00881A05" w:rsidRPr="00170779" w:rsidRDefault="00861EA1" w:rsidP="00861EA1">
            <w:pPr>
              <w:rPr>
                <w:i/>
              </w:rPr>
            </w:pPr>
            <w:r>
              <w:rPr>
                <w:i/>
              </w:rPr>
              <w:t>Источники: раздел 8:</w:t>
            </w:r>
            <w:r w:rsidRPr="008E64A9">
              <w:rPr>
                <w:i/>
              </w:rPr>
              <w:t xml:space="preserve"> </w:t>
            </w:r>
            <w:r>
              <w:rPr>
                <w:i/>
              </w:rPr>
              <w:t>4-7; раздел 9: 1</w:t>
            </w:r>
          </w:p>
        </w:tc>
        <w:tc>
          <w:tcPr>
            <w:tcW w:w="2127" w:type="dxa"/>
          </w:tcPr>
          <w:p w14:paraId="5D45C705" w14:textId="07789777" w:rsidR="003C215A" w:rsidRPr="0079752E" w:rsidRDefault="00A019D6" w:rsidP="00404D8A">
            <w:pPr>
              <w:rPr>
                <w:kern w:val="32"/>
              </w:rPr>
            </w:pPr>
            <w:r w:rsidRPr="0079752E">
              <w:rPr>
                <w:color w:val="000000"/>
              </w:rPr>
              <w:t xml:space="preserve">Обсуждение вопросов, рассмотрение практических примеров по теме занятия, </w:t>
            </w:r>
            <w:r w:rsidR="002A37F6">
              <w:rPr>
                <w:color w:val="000000"/>
              </w:rPr>
              <w:t xml:space="preserve">тематическая дискуссия, </w:t>
            </w:r>
            <w:r w:rsidRPr="0079752E">
              <w:rPr>
                <w:color w:val="000000"/>
              </w:rPr>
              <w:t>подведение итогов</w:t>
            </w:r>
          </w:p>
        </w:tc>
      </w:tr>
      <w:tr w:rsidR="003C215A" w:rsidRPr="0079752E" w14:paraId="66A44646" w14:textId="77777777" w:rsidTr="002A37F6">
        <w:tc>
          <w:tcPr>
            <w:tcW w:w="2269" w:type="dxa"/>
          </w:tcPr>
          <w:p w14:paraId="317479AC" w14:textId="40AA1B3B" w:rsidR="003C215A" w:rsidRPr="0079752E" w:rsidRDefault="00B76781" w:rsidP="00404D8A">
            <w:pPr>
              <w:rPr>
                <w:bCs/>
              </w:rPr>
            </w:pPr>
            <w:r>
              <w:t xml:space="preserve">Тема </w:t>
            </w:r>
            <w:r w:rsidR="003C215A" w:rsidRPr="0079752E">
              <w:t>2. Рынок недвижимости</w:t>
            </w:r>
            <w:r w:rsidR="000414E1">
              <w:rPr>
                <w:szCs w:val="28"/>
              </w:rPr>
              <w:t xml:space="preserve"> в </w:t>
            </w:r>
            <w:r w:rsidR="000414E1">
              <w:rPr>
                <w:szCs w:val="28"/>
              </w:rPr>
              <w:lastRenderedPageBreak/>
              <w:t>индустрии гостеприимства</w:t>
            </w:r>
          </w:p>
        </w:tc>
        <w:tc>
          <w:tcPr>
            <w:tcW w:w="5244" w:type="dxa"/>
          </w:tcPr>
          <w:p w14:paraId="0D373374" w14:textId="77777777" w:rsidR="00881A05" w:rsidRDefault="00740251" w:rsidP="00404D8A">
            <w:pPr>
              <w:rPr>
                <w:rFonts w:eastAsia="TimesNewRomanPSMT"/>
                <w:lang w:eastAsia="en-US"/>
              </w:rPr>
            </w:pPr>
            <w:r w:rsidRPr="00170779">
              <w:rPr>
                <w:rFonts w:eastAsia="TimesNewRomanPSMT"/>
                <w:lang w:eastAsia="en-US"/>
              </w:rPr>
              <w:lastRenderedPageBreak/>
              <w:t>О</w:t>
            </w:r>
            <w:r w:rsidR="00C77493" w:rsidRPr="00170779">
              <w:rPr>
                <w:rFonts w:eastAsia="TimesNewRomanPSMT"/>
                <w:lang w:eastAsia="en-US"/>
              </w:rPr>
              <w:t>пределение рынка недвижимости</w:t>
            </w:r>
            <w:r w:rsidR="000414E1">
              <w:rPr>
                <w:rFonts w:eastAsia="TimesNewRomanPSMT"/>
                <w:lang w:eastAsia="en-US"/>
              </w:rPr>
              <w:t xml:space="preserve"> </w:t>
            </w:r>
            <w:r w:rsidR="000414E1">
              <w:rPr>
                <w:szCs w:val="28"/>
              </w:rPr>
              <w:t>в индустрии гостеприимства</w:t>
            </w:r>
            <w:r w:rsidR="00C77493" w:rsidRPr="00170779">
              <w:rPr>
                <w:rFonts w:eastAsia="TimesNewRomanPSMT"/>
                <w:lang w:eastAsia="en-US"/>
              </w:rPr>
              <w:t>.</w:t>
            </w:r>
            <w:r w:rsidRPr="00170779">
              <w:rPr>
                <w:rFonts w:eastAsia="TimesNewRomanPSMT"/>
                <w:lang w:eastAsia="en-US"/>
              </w:rPr>
              <w:t xml:space="preserve"> </w:t>
            </w:r>
          </w:p>
          <w:p w14:paraId="1CE00C09" w14:textId="77777777" w:rsidR="00881A05" w:rsidRDefault="00740251" w:rsidP="00404D8A">
            <w:pPr>
              <w:rPr>
                <w:rFonts w:eastAsia="TimesNewRomanPSMT"/>
                <w:lang w:eastAsia="en-US"/>
              </w:rPr>
            </w:pPr>
            <w:r w:rsidRPr="00170779">
              <w:rPr>
                <w:rFonts w:eastAsia="TimesNewRomanPSMT"/>
                <w:lang w:eastAsia="en-US"/>
              </w:rPr>
              <w:lastRenderedPageBreak/>
              <w:t>Ф</w:t>
            </w:r>
            <w:r w:rsidR="00C77493" w:rsidRPr="00170779">
              <w:rPr>
                <w:rFonts w:eastAsia="TimesNewRomanPSMT"/>
                <w:lang w:eastAsia="en-US"/>
              </w:rPr>
              <w:t>ункции рынка недвижимости.</w:t>
            </w:r>
            <w:r w:rsidRPr="00170779">
              <w:rPr>
                <w:rFonts w:eastAsia="TimesNewRomanPSMT"/>
                <w:lang w:eastAsia="en-US"/>
              </w:rPr>
              <w:t xml:space="preserve"> С</w:t>
            </w:r>
            <w:r w:rsidR="00C77493" w:rsidRPr="00170779">
              <w:rPr>
                <w:rFonts w:eastAsia="TimesNewRomanPSMT"/>
                <w:lang w:eastAsia="en-US"/>
              </w:rPr>
              <w:t>убъект</w:t>
            </w:r>
            <w:r w:rsidRPr="00170779">
              <w:rPr>
                <w:rFonts w:eastAsia="TimesNewRomanPSMT"/>
                <w:lang w:eastAsia="en-US"/>
              </w:rPr>
              <w:t xml:space="preserve">ы </w:t>
            </w:r>
            <w:r w:rsidR="00C77493" w:rsidRPr="00170779">
              <w:rPr>
                <w:rFonts w:eastAsia="TimesNewRomanPSMT"/>
                <w:lang w:eastAsia="en-US"/>
              </w:rPr>
              <w:t>и объект</w:t>
            </w:r>
            <w:r w:rsidRPr="00170779">
              <w:rPr>
                <w:rFonts w:eastAsia="TimesNewRomanPSMT"/>
                <w:lang w:eastAsia="en-US"/>
              </w:rPr>
              <w:t xml:space="preserve">ы </w:t>
            </w:r>
            <w:r w:rsidR="00C77493" w:rsidRPr="00170779">
              <w:rPr>
                <w:rFonts w:eastAsia="TimesNewRomanPSMT"/>
                <w:lang w:eastAsia="en-US"/>
              </w:rPr>
              <w:t>рынка недвижимости.</w:t>
            </w:r>
            <w:r w:rsidRPr="00170779">
              <w:rPr>
                <w:rFonts w:eastAsia="TimesNewRomanPSMT"/>
                <w:lang w:eastAsia="en-US"/>
              </w:rPr>
              <w:t xml:space="preserve"> </w:t>
            </w:r>
          </w:p>
          <w:p w14:paraId="195DD826" w14:textId="19BDAE9A" w:rsidR="002A37F6" w:rsidRDefault="00740251" w:rsidP="00404D8A">
            <w:pPr>
              <w:rPr>
                <w:color w:val="000000"/>
              </w:rPr>
            </w:pPr>
            <w:r w:rsidRPr="00170779">
              <w:rPr>
                <w:rFonts w:eastAsia="TimesNewRomanPSMT"/>
                <w:lang w:eastAsia="en-US"/>
              </w:rPr>
              <w:t>В</w:t>
            </w:r>
            <w:r w:rsidR="00C77493" w:rsidRPr="00170779">
              <w:rPr>
                <w:rFonts w:eastAsia="TimesNewRomanPSMT"/>
                <w:lang w:eastAsia="en-US"/>
              </w:rPr>
              <w:t>иды рынков недвижимости</w:t>
            </w:r>
            <w:r w:rsidRPr="00170779">
              <w:rPr>
                <w:rFonts w:eastAsia="TimesNewRomanPSMT"/>
                <w:lang w:eastAsia="en-US"/>
              </w:rPr>
              <w:t xml:space="preserve">. </w:t>
            </w:r>
            <w:r w:rsidR="002A37F6" w:rsidRPr="00170779">
              <w:rPr>
                <w:color w:val="000000"/>
              </w:rPr>
              <w:t>Предпринимательская деятельность на рынке недвижимости</w:t>
            </w:r>
            <w:r w:rsidR="000414E1">
              <w:rPr>
                <w:color w:val="000000"/>
              </w:rPr>
              <w:t xml:space="preserve"> </w:t>
            </w:r>
            <w:r w:rsidR="000414E1">
              <w:rPr>
                <w:szCs w:val="28"/>
              </w:rPr>
              <w:t>в индустрии гостеприимства</w:t>
            </w:r>
            <w:r w:rsidR="002A37F6" w:rsidRPr="00170779">
              <w:rPr>
                <w:color w:val="000000"/>
              </w:rPr>
              <w:t xml:space="preserve">: девелопмент, </w:t>
            </w:r>
            <w:proofErr w:type="spellStart"/>
            <w:r w:rsidR="002A37F6" w:rsidRPr="00170779">
              <w:rPr>
                <w:color w:val="000000"/>
              </w:rPr>
              <w:t>риелторская</w:t>
            </w:r>
            <w:proofErr w:type="spellEnd"/>
            <w:r w:rsidR="002A37F6" w:rsidRPr="00170779">
              <w:rPr>
                <w:color w:val="000000"/>
              </w:rPr>
              <w:t xml:space="preserve"> деятельность, страхование.</w:t>
            </w:r>
          </w:p>
          <w:p w14:paraId="4A731C4D" w14:textId="023F8A36" w:rsidR="00861EA1" w:rsidRPr="00356DFB" w:rsidRDefault="00861EA1" w:rsidP="00861EA1">
            <w:pPr>
              <w:rPr>
                <w:i/>
              </w:rPr>
            </w:pPr>
            <w:r>
              <w:rPr>
                <w:i/>
              </w:rPr>
              <w:t>Источники: раздел 8:</w:t>
            </w:r>
            <w:r w:rsidRPr="008E64A9">
              <w:rPr>
                <w:i/>
              </w:rPr>
              <w:t xml:space="preserve"> </w:t>
            </w:r>
            <w:r>
              <w:rPr>
                <w:i/>
              </w:rPr>
              <w:t>1,3,4,5,7,8; раздел 9: 1</w:t>
            </w:r>
          </w:p>
        </w:tc>
        <w:tc>
          <w:tcPr>
            <w:tcW w:w="2127" w:type="dxa"/>
          </w:tcPr>
          <w:p w14:paraId="3D119595" w14:textId="326BF7F3" w:rsidR="003C215A" w:rsidRPr="0079752E" w:rsidRDefault="003C215A" w:rsidP="00404D8A">
            <w:r w:rsidRPr="0079752E">
              <w:rPr>
                <w:kern w:val="32"/>
              </w:rPr>
              <w:lastRenderedPageBreak/>
              <w:t>Опрос в устной форме,</w:t>
            </w:r>
            <w:r w:rsidR="002A37F6">
              <w:rPr>
                <w:kern w:val="32"/>
              </w:rPr>
              <w:t xml:space="preserve"> </w:t>
            </w:r>
            <w:r w:rsidR="002A37F6">
              <w:rPr>
                <w:kern w:val="32"/>
              </w:rPr>
              <w:lastRenderedPageBreak/>
              <w:t xml:space="preserve">выполнение </w:t>
            </w:r>
            <w:r w:rsidRPr="0079752E">
              <w:rPr>
                <w:kern w:val="32"/>
              </w:rPr>
              <w:t>ситуационн</w:t>
            </w:r>
            <w:r w:rsidR="002A37F6">
              <w:rPr>
                <w:kern w:val="32"/>
              </w:rPr>
              <w:t>ых</w:t>
            </w:r>
            <w:r w:rsidRPr="0079752E">
              <w:rPr>
                <w:kern w:val="32"/>
              </w:rPr>
              <w:t xml:space="preserve"> задани</w:t>
            </w:r>
            <w:r w:rsidR="002A37F6">
              <w:rPr>
                <w:kern w:val="32"/>
              </w:rPr>
              <w:t>й</w:t>
            </w:r>
          </w:p>
        </w:tc>
      </w:tr>
      <w:tr w:rsidR="003C215A" w:rsidRPr="0079752E" w14:paraId="18F53E90" w14:textId="77777777" w:rsidTr="002A37F6">
        <w:tc>
          <w:tcPr>
            <w:tcW w:w="2269" w:type="dxa"/>
          </w:tcPr>
          <w:p w14:paraId="0643AA48" w14:textId="122DC052" w:rsidR="003C215A" w:rsidRPr="0079752E" w:rsidRDefault="00B76781" w:rsidP="00404D8A">
            <w:r>
              <w:lastRenderedPageBreak/>
              <w:t xml:space="preserve">Тема </w:t>
            </w:r>
            <w:r w:rsidR="003C215A" w:rsidRPr="0079752E">
              <w:t xml:space="preserve">3. </w:t>
            </w:r>
            <w:r w:rsidR="006C5CCD" w:rsidRPr="0079752E">
              <w:t xml:space="preserve">Оценка объектов недвижимости </w:t>
            </w:r>
            <w:r w:rsidR="000414E1">
              <w:rPr>
                <w:szCs w:val="28"/>
              </w:rPr>
              <w:t>в индустрии гостеприимства</w:t>
            </w:r>
          </w:p>
        </w:tc>
        <w:tc>
          <w:tcPr>
            <w:tcW w:w="5244" w:type="dxa"/>
          </w:tcPr>
          <w:p w14:paraId="78E052BC" w14:textId="77777777" w:rsidR="00881A05" w:rsidRDefault="0098658E" w:rsidP="00404D8A">
            <w:pPr>
              <w:rPr>
                <w:rFonts w:eastAsia="TimesNewRomanPSMT"/>
                <w:lang w:eastAsia="en-US"/>
              </w:rPr>
            </w:pPr>
            <w:r w:rsidRPr="00170779">
              <w:rPr>
                <w:rFonts w:eastAsia="TimesNewRomanPSMT"/>
                <w:lang w:eastAsia="en-US"/>
              </w:rPr>
              <w:t>Понятие стоимости и цены недвижимости.</w:t>
            </w:r>
            <w:r w:rsidR="002A37F6" w:rsidRPr="00170779">
              <w:rPr>
                <w:rFonts w:eastAsia="TimesNewRomanPSMT"/>
                <w:lang w:eastAsia="en-US"/>
              </w:rPr>
              <w:t xml:space="preserve"> Роль и значение </w:t>
            </w:r>
            <w:r w:rsidRPr="00170779">
              <w:rPr>
                <w:rFonts w:eastAsia="TimesNewRomanPSMT"/>
                <w:lang w:eastAsia="en-US"/>
              </w:rPr>
              <w:t>оценки недвижимости</w:t>
            </w:r>
            <w:r w:rsidR="002A37F6" w:rsidRPr="00170779">
              <w:rPr>
                <w:rFonts w:eastAsia="TimesNewRomanPSMT"/>
                <w:lang w:eastAsia="en-US"/>
              </w:rPr>
              <w:t xml:space="preserve">. </w:t>
            </w:r>
          </w:p>
          <w:p w14:paraId="47DD031B" w14:textId="77777777" w:rsidR="00881A05" w:rsidRDefault="0098658E" w:rsidP="00404D8A">
            <w:pPr>
              <w:rPr>
                <w:rFonts w:eastAsia="TimesNewRomanPSMT"/>
                <w:lang w:eastAsia="en-US"/>
              </w:rPr>
            </w:pPr>
            <w:r w:rsidRPr="00170779">
              <w:rPr>
                <w:rFonts w:eastAsia="TimesNewRomanPSMT"/>
                <w:lang w:eastAsia="en-US"/>
              </w:rPr>
              <w:t>Затратный метод оценки недвижимости, его применение.</w:t>
            </w:r>
            <w:r w:rsidR="002A37F6" w:rsidRPr="00170779">
              <w:rPr>
                <w:rFonts w:eastAsia="TimesNewRomanPSMT"/>
                <w:lang w:eastAsia="en-US"/>
              </w:rPr>
              <w:t xml:space="preserve"> </w:t>
            </w:r>
          </w:p>
          <w:p w14:paraId="48E54861" w14:textId="77777777" w:rsidR="00881A05" w:rsidRDefault="0098658E" w:rsidP="00404D8A">
            <w:pPr>
              <w:rPr>
                <w:rFonts w:eastAsia="TimesNewRomanPSMT"/>
                <w:lang w:eastAsia="en-US"/>
              </w:rPr>
            </w:pPr>
            <w:r w:rsidRPr="00170779">
              <w:rPr>
                <w:rFonts w:eastAsia="TimesNewRomanPSMT"/>
                <w:lang w:eastAsia="en-US"/>
              </w:rPr>
              <w:t>Доходный метод оценки недвижимости, его применение.</w:t>
            </w:r>
            <w:r w:rsidR="002A37F6" w:rsidRPr="00170779">
              <w:rPr>
                <w:rFonts w:eastAsia="TimesNewRomanPSMT"/>
                <w:lang w:eastAsia="en-US"/>
              </w:rPr>
              <w:t xml:space="preserve"> </w:t>
            </w:r>
          </w:p>
          <w:p w14:paraId="3F2A2CB4" w14:textId="77777777" w:rsidR="00881A05" w:rsidRDefault="0098658E" w:rsidP="00404D8A">
            <w:pPr>
              <w:rPr>
                <w:rFonts w:eastAsia="TimesNewRomanPSMT"/>
                <w:lang w:eastAsia="en-US"/>
              </w:rPr>
            </w:pPr>
            <w:r w:rsidRPr="00170779">
              <w:rPr>
                <w:rFonts w:eastAsia="TimesNewRomanPSMT"/>
                <w:lang w:eastAsia="en-US"/>
              </w:rPr>
              <w:t xml:space="preserve">Сравнительный метод оценки недвижимости, его применение. </w:t>
            </w:r>
          </w:p>
          <w:p w14:paraId="7235680F" w14:textId="77777777" w:rsidR="00881A05" w:rsidRDefault="0098658E" w:rsidP="00404D8A">
            <w:pPr>
              <w:rPr>
                <w:rFonts w:eastAsia="TimesNewRomanPSMT"/>
                <w:lang w:eastAsia="en-US"/>
              </w:rPr>
            </w:pPr>
            <w:r w:rsidRPr="00170779">
              <w:rPr>
                <w:rFonts w:eastAsia="TimesNewRomanPSMT"/>
                <w:lang w:eastAsia="en-US"/>
              </w:rPr>
              <w:t>Технология процесса оценки недвижимости каждым из подходов, их</w:t>
            </w:r>
            <w:r w:rsidR="002A37F6" w:rsidRPr="00170779">
              <w:rPr>
                <w:rFonts w:eastAsia="TimesNewRomanPSMT"/>
                <w:lang w:eastAsia="en-US"/>
              </w:rPr>
              <w:t xml:space="preserve"> </w:t>
            </w:r>
            <w:r w:rsidRPr="00170779">
              <w:rPr>
                <w:rFonts w:eastAsia="TimesNewRomanPSMT"/>
                <w:lang w:eastAsia="en-US"/>
              </w:rPr>
              <w:t>преимущества и недостатки.</w:t>
            </w:r>
            <w:r w:rsidR="002A37F6" w:rsidRPr="00170779">
              <w:rPr>
                <w:rFonts w:eastAsia="TimesNewRomanPSMT"/>
                <w:lang w:eastAsia="en-US"/>
              </w:rPr>
              <w:t xml:space="preserve"> </w:t>
            </w:r>
          </w:p>
          <w:p w14:paraId="7BB9D327" w14:textId="5001DAD8" w:rsidR="0098658E" w:rsidRDefault="002A37F6" w:rsidP="00404D8A">
            <w:r w:rsidRPr="00170779">
              <w:t>Налогообложение объектов недвижимости.</w:t>
            </w:r>
          </w:p>
          <w:p w14:paraId="63B0DF86" w14:textId="2381D51A" w:rsidR="00A52D00" w:rsidRPr="00170779" w:rsidRDefault="00A52D00" w:rsidP="00A52D00">
            <w:pPr>
              <w:rPr>
                <w:i/>
              </w:rPr>
            </w:pPr>
            <w:r>
              <w:rPr>
                <w:i/>
              </w:rPr>
              <w:t>Источники: раздел 8:</w:t>
            </w:r>
            <w:r w:rsidRPr="008E64A9">
              <w:rPr>
                <w:i/>
              </w:rPr>
              <w:t xml:space="preserve"> </w:t>
            </w:r>
            <w:r>
              <w:rPr>
                <w:i/>
              </w:rPr>
              <w:t>2,3,4,5; раздел 9: 1</w:t>
            </w:r>
          </w:p>
        </w:tc>
        <w:tc>
          <w:tcPr>
            <w:tcW w:w="2127" w:type="dxa"/>
          </w:tcPr>
          <w:p w14:paraId="137C0C6C" w14:textId="4C0B31A5" w:rsidR="003C215A" w:rsidRPr="0079752E" w:rsidRDefault="003C215A" w:rsidP="00404D8A">
            <w:pPr>
              <w:rPr>
                <w:kern w:val="32"/>
              </w:rPr>
            </w:pPr>
            <w:r w:rsidRPr="0079752E">
              <w:rPr>
                <w:kern w:val="32"/>
              </w:rPr>
              <w:t xml:space="preserve">Опрос в устной форме, выполнение </w:t>
            </w:r>
            <w:r w:rsidR="002A37F6">
              <w:rPr>
                <w:kern w:val="32"/>
              </w:rPr>
              <w:t>ситуационных</w:t>
            </w:r>
            <w:r w:rsidRPr="0079752E">
              <w:rPr>
                <w:kern w:val="32"/>
              </w:rPr>
              <w:t xml:space="preserve"> заданий </w:t>
            </w:r>
          </w:p>
        </w:tc>
      </w:tr>
      <w:tr w:rsidR="003C215A" w:rsidRPr="0079752E" w14:paraId="61AB5B7D" w14:textId="77777777" w:rsidTr="002A37F6">
        <w:tc>
          <w:tcPr>
            <w:tcW w:w="2269" w:type="dxa"/>
          </w:tcPr>
          <w:p w14:paraId="78EC53FD" w14:textId="7B74EDB1" w:rsidR="003C215A" w:rsidRPr="0079752E" w:rsidRDefault="00B76781" w:rsidP="00404D8A">
            <w:r>
              <w:t xml:space="preserve">Тема </w:t>
            </w:r>
            <w:r w:rsidR="003C215A" w:rsidRPr="0079752E">
              <w:t>4. Экономическое обоснование инвестиционных проектов в объекты недвижимости</w:t>
            </w:r>
            <w:r w:rsidR="00C01D7E">
              <w:t xml:space="preserve"> </w:t>
            </w:r>
            <w:r w:rsidR="00C01D7E" w:rsidRPr="00C01D7E">
              <w:t>в индустрии гостеприимства</w:t>
            </w:r>
          </w:p>
        </w:tc>
        <w:tc>
          <w:tcPr>
            <w:tcW w:w="5244" w:type="dxa"/>
          </w:tcPr>
          <w:p w14:paraId="0F01EB5A" w14:textId="77777777" w:rsidR="00881A05" w:rsidRDefault="0087376E" w:rsidP="00404D8A">
            <w:bookmarkStart w:id="13" w:name="_Hlk64621111"/>
            <w:r w:rsidRPr="00170779">
              <w:t>Понятие инвестиционного проекта и инвестиционного цикла.  Виды инвестирования в недвижимость</w:t>
            </w:r>
            <w:r w:rsidR="000414E1">
              <w:rPr>
                <w:szCs w:val="28"/>
              </w:rPr>
              <w:t xml:space="preserve"> в индустрии </w:t>
            </w:r>
            <w:proofErr w:type="gramStart"/>
            <w:r w:rsidR="000414E1">
              <w:rPr>
                <w:szCs w:val="28"/>
              </w:rPr>
              <w:t>гостеприимства</w:t>
            </w:r>
            <w:r w:rsidR="000414E1">
              <w:t xml:space="preserve"> </w:t>
            </w:r>
            <w:r w:rsidRPr="00170779">
              <w:t>.</w:t>
            </w:r>
            <w:proofErr w:type="gramEnd"/>
            <w:r w:rsidRPr="00170779">
              <w:t xml:space="preserve"> Основные инструменты (источники) инвестирования в недвижимость: самофинансирование, привлечение средств (долевое строительство), корпоративное заимствование, лизинг, ипотечное кредитование.</w:t>
            </w:r>
            <w:r w:rsidR="00244B6A" w:rsidRPr="00170779">
              <w:t xml:space="preserve"> </w:t>
            </w:r>
          </w:p>
          <w:p w14:paraId="622CB4D2" w14:textId="77777777" w:rsidR="00881A05" w:rsidRDefault="0087376E" w:rsidP="00404D8A">
            <w:r w:rsidRPr="00170779">
              <w:t>Риски</w:t>
            </w:r>
            <w:r w:rsidR="00244B6A" w:rsidRPr="00170779">
              <w:t xml:space="preserve"> инвестирования в недвижимость.</w:t>
            </w:r>
            <w:r w:rsidRPr="00170779">
              <w:t xml:space="preserve"> </w:t>
            </w:r>
            <w:bookmarkEnd w:id="13"/>
            <w:r w:rsidR="00244B6A" w:rsidRPr="00170779">
              <w:t xml:space="preserve">Основные показатели оценки эффективности инвестиционного проекта. </w:t>
            </w:r>
          </w:p>
          <w:p w14:paraId="53126EF8" w14:textId="57AEA63F" w:rsidR="00244B6A" w:rsidRDefault="00244B6A" w:rsidP="00404D8A">
            <w:r w:rsidRPr="00170779">
              <w:t>Экономическое обоснование инвестиционных проектов в недвижимость</w:t>
            </w:r>
            <w:r w:rsidR="000414E1">
              <w:t xml:space="preserve"> </w:t>
            </w:r>
            <w:r w:rsidR="000414E1">
              <w:rPr>
                <w:szCs w:val="28"/>
              </w:rPr>
              <w:t>в индустрии гостеприимства</w:t>
            </w:r>
            <w:r w:rsidRPr="00170779">
              <w:t xml:space="preserve">. </w:t>
            </w:r>
          </w:p>
          <w:p w14:paraId="61460CB2" w14:textId="31276C95" w:rsidR="00A52D00" w:rsidRPr="00170779" w:rsidRDefault="00A52D00" w:rsidP="00A52D00">
            <w:pPr>
              <w:rPr>
                <w:lang w:eastAsia="ar-SA"/>
              </w:rPr>
            </w:pPr>
            <w:r>
              <w:rPr>
                <w:i/>
              </w:rPr>
              <w:t>Источники: раздел 8:</w:t>
            </w:r>
            <w:r w:rsidRPr="008E64A9">
              <w:rPr>
                <w:i/>
              </w:rPr>
              <w:t xml:space="preserve"> </w:t>
            </w:r>
            <w:r>
              <w:rPr>
                <w:i/>
              </w:rPr>
              <w:t>3,4,5,6,8; раздел 9: 1</w:t>
            </w:r>
          </w:p>
        </w:tc>
        <w:tc>
          <w:tcPr>
            <w:tcW w:w="2127" w:type="dxa"/>
          </w:tcPr>
          <w:p w14:paraId="5761E56D" w14:textId="7C859B21" w:rsidR="003C215A" w:rsidRPr="0079752E" w:rsidRDefault="003C215A" w:rsidP="00404D8A">
            <w:pPr>
              <w:rPr>
                <w:kern w:val="32"/>
              </w:rPr>
            </w:pPr>
            <w:r w:rsidRPr="0079752E">
              <w:rPr>
                <w:kern w:val="32"/>
              </w:rPr>
              <w:t xml:space="preserve">Опрос в устной форме, выполнение </w:t>
            </w:r>
            <w:r w:rsidR="002A37F6">
              <w:rPr>
                <w:kern w:val="32"/>
              </w:rPr>
              <w:t>ситуационных</w:t>
            </w:r>
            <w:r w:rsidRPr="0079752E">
              <w:rPr>
                <w:kern w:val="32"/>
              </w:rPr>
              <w:t xml:space="preserve"> заданий</w:t>
            </w:r>
            <w:r w:rsidR="002A37F6">
              <w:rPr>
                <w:kern w:val="32"/>
              </w:rPr>
              <w:t xml:space="preserve">, </w:t>
            </w:r>
            <w:r w:rsidRPr="0079752E">
              <w:rPr>
                <w:kern w:val="32"/>
              </w:rPr>
              <w:t xml:space="preserve">решение </w:t>
            </w:r>
            <w:r w:rsidRPr="0079752E">
              <w:t>кейсов</w:t>
            </w:r>
          </w:p>
        </w:tc>
      </w:tr>
    </w:tbl>
    <w:p w14:paraId="0EA83D6F" w14:textId="77777777" w:rsidR="009B431B" w:rsidRDefault="006D0E46" w:rsidP="00803DD7">
      <w:pPr>
        <w:pStyle w:val="1"/>
      </w:pPr>
      <w:bookmarkStart w:id="14" w:name="_Toc148711222"/>
      <w:r w:rsidRPr="006D0E46">
        <w:t>6. Перечень учебно-методического обеспечения для самостоятельной работы обучающихся по дисциплине</w:t>
      </w:r>
      <w:bookmarkEnd w:id="14"/>
    </w:p>
    <w:p w14:paraId="0C557055" w14:textId="77777777" w:rsidR="006D0E46" w:rsidRDefault="006D0E46" w:rsidP="00803DD7">
      <w:pPr>
        <w:pStyle w:val="1"/>
      </w:pPr>
      <w:bookmarkStart w:id="15" w:name="_Toc511925803"/>
      <w:bookmarkStart w:id="16" w:name="_Toc519523361"/>
      <w:bookmarkStart w:id="17" w:name="_Toc525820973"/>
      <w:bookmarkStart w:id="18" w:name="_Toc22547868"/>
      <w:bookmarkStart w:id="19" w:name="_Toc148711223"/>
      <w:r w:rsidRPr="001E5574">
        <w:t>6.1.</w:t>
      </w:r>
      <w:r w:rsidRPr="006E4F83">
        <w:t xml:space="preserve"> Перечень вопросов, отводимых на самостоятельное освоение дисциплины, формы внеаудиторной самостоятельной работы</w:t>
      </w:r>
      <w:bookmarkEnd w:id="15"/>
      <w:bookmarkEnd w:id="16"/>
      <w:bookmarkEnd w:id="17"/>
      <w:bookmarkEnd w:id="18"/>
      <w:bookmarkEnd w:id="19"/>
    </w:p>
    <w:p w14:paraId="44C335EF" w14:textId="50C44ACC" w:rsidR="00156562" w:rsidRPr="00803DD7" w:rsidRDefault="00803DD7" w:rsidP="00803DD7">
      <w:pPr>
        <w:spacing w:line="276" w:lineRule="auto"/>
        <w:jc w:val="right"/>
        <w:rPr>
          <w:bCs/>
          <w:iCs/>
        </w:rPr>
      </w:pPr>
      <w:r w:rsidRPr="00B751B3">
        <w:rPr>
          <w:bCs/>
          <w:iCs/>
        </w:rPr>
        <w:t>Т</w:t>
      </w:r>
      <w:r>
        <w:rPr>
          <w:bCs/>
          <w:iCs/>
        </w:rPr>
        <w:t>аблица 5</w:t>
      </w:r>
    </w:p>
    <w:tbl>
      <w:tblPr>
        <w:tblW w:w="959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9"/>
        <w:gridCol w:w="4706"/>
        <w:gridCol w:w="2694"/>
      </w:tblGrid>
      <w:tr w:rsidR="00B76781" w:rsidRPr="007C6761" w14:paraId="5DA9024E" w14:textId="77777777" w:rsidTr="00B76781">
        <w:tc>
          <w:tcPr>
            <w:tcW w:w="2199" w:type="dxa"/>
            <w:vAlign w:val="center"/>
          </w:tcPr>
          <w:p w14:paraId="0FF8EF7D" w14:textId="77777777" w:rsidR="00B76781" w:rsidRPr="00B76781" w:rsidRDefault="00B76781" w:rsidP="00924CEA">
            <w:pPr>
              <w:jc w:val="center"/>
              <w:rPr>
                <w:b/>
              </w:rPr>
            </w:pPr>
            <w:r w:rsidRPr="00B76781">
              <w:rPr>
                <w:b/>
              </w:rPr>
              <w:t>Наименование разделов (тем), входящих в дисциплину</w:t>
            </w:r>
          </w:p>
        </w:tc>
        <w:tc>
          <w:tcPr>
            <w:tcW w:w="4706" w:type="dxa"/>
          </w:tcPr>
          <w:p w14:paraId="08421735" w14:textId="1D7FC22D" w:rsidR="00B76781" w:rsidRPr="00B76781" w:rsidRDefault="00B76781" w:rsidP="00B76781">
            <w:pPr>
              <w:jc w:val="center"/>
            </w:pPr>
            <w:r w:rsidRPr="00B04FA0">
              <w:rPr>
                <w:b/>
              </w:rPr>
              <w:t xml:space="preserve">Перечень вопросов, отводимых на самостоятельное освоение </w:t>
            </w:r>
          </w:p>
        </w:tc>
        <w:tc>
          <w:tcPr>
            <w:tcW w:w="2694" w:type="dxa"/>
            <w:vAlign w:val="center"/>
          </w:tcPr>
          <w:p w14:paraId="441F2FC6" w14:textId="36146DC3" w:rsidR="00B76781" w:rsidRPr="00B76781" w:rsidRDefault="00B76781" w:rsidP="00B76781">
            <w:pPr>
              <w:jc w:val="center"/>
              <w:rPr>
                <w:b/>
              </w:rPr>
            </w:pPr>
            <w:r w:rsidRPr="00B04FA0">
              <w:rPr>
                <w:b/>
              </w:rPr>
              <w:t>Формы внеаудиторной самостоятельной работы</w:t>
            </w:r>
          </w:p>
        </w:tc>
      </w:tr>
      <w:tr w:rsidR="00B76781" w:rsidRPr="007C6761" w14:paraId="65A2D26E" w14:textId="77777777" w:rsidTr="00B96345">
        <w:tc>
          <w:tcPr>
            <w:tcW w:w="2199" w:type="dxa"/>
          </w:tcPr>
          <w:p w14:paraId="37CA4DC4" w14:textId="55FE3C72" w:rsidR="00B76781" w:rsidRPr="00C77493" w:rsidRDefault="00B76781" w:rsidP="00B76781">
            <w:pPr>
              <w:tabs>
                <w:tab w:val="num" w:pos="709"/>
              </w:tabs>
              <w:rPr>
                <w:bCs/>
              </w:rPr>
            </w:pPr>
            <w:r>
              <w:t xml:space="preserve">Тема 1. </w:t>
            </w:r>
            <w:r w:rsidRPr="0079752E">
              <w:rPr>
                <w:rFonts w:eastAsiaTheme="minorHAnsi"/>
                <w:lang w:eastAsia="en-US"/>
              </w:rPr>
              <w:t xml:space="preserve">Сущность, содержание и характеристика </w:t>
            </w:r>
            <w:r w:rsidRPr="0079752E">
              <w:rPr>
                <w:rFonts w:eastAsiaTheme="minorHAnsi"/>
                <w:lang w:eastAsia="en-US"/>
              </w:rPr>
              <w:lastRenderedPageBreak/>
              <w:t>объектов недвижимости</w:t>
            </w:r>
            <w:r w:rsidR="000414E1">
              <w:rPr>
                <w:rFonts w:eastAsiaTheme="minorHAnsi"/>
                <w:lang w:eastAsia="en-US"/>
              </w:rPr>
              <w:t xml:space="preserve"> </w:t>
            </w:r>
            <w:r w:rsidR="000414E1">
              <w:rPr>
                <w:szCs w:val="28"/>
              </w:rPr>
              <w:t>в индустрии гостеприимства</w:t>
            </w:r>
          </w:p>
        </w:tc>
        <w:tc>
          <w:tcPr>
            <w:tcW w:w="4706" w:type="dxa"/>
          </w:tcPr>
          <w:p w14:paraId="7584E5E9" w14:textId="77777777" w:rsidR="00881A05" w:rsidRDefault="00B76781" w:rsidP="00B76781">
            <w:pPr>
              <w:widowControl w:val="0"/>
              <w:tabs>
                <w:tab w:val="left" w:pos="1810"/>
              </w:tabs>
              <w:ind w:left="34"/>
            </w:pPr>
            <w:r w:rsidRPr="000C2E90">
              <w:lastRenderedPageBreak/>
              <w:t xml:space="preserve">Триединство объектов недвижимости: объект гражданских прав, физический объект, экономический объект. </w:t>
            </w:r>
          </w:p>
          <w:p w14:paraId="520B4FFF" w14:textId="77777777" w:rsidR="00881A05" w:rsidRDefault="00B76781" w:rsidP="00B76781">
            <w:pPr>
              <w:widowControl w:val="0"/>
              <w:tabs>
                <w:tab w:val="left" w:pos="1810"/>
              </w:tabs>
              <w:ind w:left="34"/>
              <w:rPr>
                <w:rFonts w:cs="PetersburgC"/>
              </w:rPr>
            </w:pPr>
            <w:r w:rsidRPr="000C2E90">
              <w:rPr>
                <w:rFonts w:eastAsia="TimesNewRomanPSMT"/>
                <w:lang w:eastAsia="en-US"/>
              </w:rPr>
              <w:lastRenderedPageBreak/>
              <w:t xml:space="preserve">Свойства объектов недвижимости. </w:t>
            </w:r>
            <w:r w:rsidRPr="000C2E90">
              <w:t xml:space="preserve">Жизненный цикл объектов недвижимости. </w:t>
            </w:r>
            <w:r w:rsidRPr="000C2E90">
              <w:rPr>
                <w:rFonts w:cs="PetersburgC"/>
              </w:rPr>
              <w:t xml:space="preserve">Классификация искусственных объектов по готовности к эксплуатации. Классификация жилых объектов недвижимости. </w:t>
            </w:r>
          </w:p>
          <w:p w14:paraId="73CB047D" w14:textId="7AB4F085" w:rsidR="0040299C" w:rsidRPr="007C6761" w:rsidRDefault="00B76781" w:rsidP="00955EFA">
            <w:pPr>
              <w:widowControl w:val="0"/>
              <w:tabs>
                <w:tab w:val="left" w:pos="1810"/>
              </w:tabs>
              <w:ind w:left="34"/>
            </w:pPr>
            <w:r w:rsidRPr="000C2E90">
              <w:rPr>
                <w:rFonts w:cs="PetersburgC"/>
              </w:rPr>
              <w:t xml:space="preserve">Классификация коммерческих объектов недвижимости, приносящих доход. </w:t>
            </w:r>
            <w:r w:rsidRPr="000C2E90">
              <w:t>Основные функции девелоперских организаций, выполняемые в процессе создания и развития объекта недвижимости</w:t>
            </w:r>
            <w:r w:rsidR="0040299C">
              <w:t>.</w:t>
            </w:r>
          </w:p>
        </w:tc>
        <w:tc>
          <w:tcPr>
            <w:tcW w:w="2694" w:type="dxa"/>
          </w:tcPr>
          <w:p w14:paraId="67163377" w14:textId="6A810C8A" w:rsidR="00B76781" w:rsidRPr="007C6761" w:rsidRDefault="00B76781" w:rsidP="00B76781">
            <w:pPr>
              <w:widowControl w:val="0"/>
              <w:tabs>
                <w:tab w:val="left" w:pos="1810"/>
              </w:tabs>
              <w:ind w:left="34"/>
            </w:pPr>
            <w:r w:rsidRPr="007C6761">
              <w:lastRenderedPageBreak/>
              <w:t xml:space="preserve">Подготовка к семинарскому занятию (работа с литературой </w:t>
            </w:r>
            <w:r w:rsidRPr="007C6761">
              <w:lastRenderedPageBreak/>
              <w:t xml:space="preserve">и информационными ресурсами, выполнение домашнего задания). Выполнение </w:t>
            </w:r>
            <w:r>
              <w:rPr>
                <w:rFonts w:eastAsia="MS Mincho"/>
                <w:color w:val="000000"/>
              </w:rPr>
              <w:t>контрольной работы</w:t>
            </w:r>
            <w:r w:rsidRPr="007C6761">
              <w:t xml:space="preserve">. Подготовка к промежуточной аттестации </w:t>
            </w:r>
          </w:p>
        </w:tc>
      </w:tr>
      <w:tr w:rsidR="00B76781" w:rsidRPr="007C6761" w14:paraId="02DD82DA" w14:textId="77777777" w:rsidTr="00B76781">
        <w:tc>
          <w:tcPr>
            <w:tcW w:w="2199" w:type="dxa"/>
          </w:tcPr>
          <w:p w14:paraId="326FC1AB" w14:textId="4D78B296" w:rsidR="00B76781" w:rsidRPr="00C77493" w:rsidRDefault="00B76781" w:rsidP="00B76781">
            <w:pPr>
              <w:tabs>
                <w:tab w:val="num" w:pos="709"/>
              </w:tabs>
              <w:rPr>
                <w:bCs/>
              </w:rPr>
            </w:pPr>
            <w:r>
              <w:lastRenderedPageBreak/>
              <w:t xml:space="preserve">Тема </w:t>
            </w:r>
            <w:r w:rsidRPr="0079752E">
              <w:t>2. Рынок недвижимости</w:t>
            </w:r>
            <w:r w:rsidR="000414E1">
              <w:t xml:space="preserve"> </w:t>
            </w:r>
            <w:r w:rsidR="000414E1">
              <w:rPr>
                <w:szCs w:val="28"/>
              </w:rPr>
              <w:t>в индустрии гостеприимства</w:t>
            </w:r>
          </w:p>
        </w:tc>
        <w:tc>
          <w:tcPr>
            <w:tcW w:w="4706" w:type="dxa"/>
          </w:tcPr>
          <w:p w14:paraId="4892F639" w14:textId="77777777" w:rsidR="00881A05" w:rsidRDefault="00B76781" w:rsidP="00B76781">
            <w:pPr>
              <w:rPr>
                <w:rFonts w:cs="PragmaticaC"/>
                <w:color w:val="000000"/>
              </w:rPr>
            </w:pPr>
            <w:r w:rsidRPr="00964F41">
              <w:rPr>
                <w:rFonts w:cs="PragmaticaC"/>
                <w:color w:val="000000"/>
              </w:rPr>
              <w:t xml:space="preserve">Связь рынка недвижимости </w:t>
            </w:r>
            <w:r w:rsidR="000414E1">
              <w:rPr>
                <w:szCs w:val="28"/>
              </w:rPr>
              <w:t>в индустрии гостеприимства</w:t>
            </w:r>
            <w:r w:rsidR="000414E1" w:rsidRPr="00964F41">
              <w:rPr>
                <w:rFonts w:cs="PragmaticaC"/>
                <w:color w:val="000000"/>
              </w:rPr>
              <w:t xml:space="preserve"> </w:t>
            </w:r>
            <w:r w:rsidRPr="00964F41">
              <w:rPr>
                <w:rFonts w:cs="PragmaticaC"/>
                <w:color w:val="000000"/>
              </w:rPr>
              <w:t xml:space="preserve">с рынками: товарным, финансовым и услуг. </w:t>
            </w:r>
          </w:p>
          <w:p w14:paraId="225336F5" w14:textId="77777777" w:rsidR="00881A05" w:rsidRDefault="00B76781" w:rsidP="00B76781">
            <w:r w:rsidRPr="00964F41">
              <w:rPr>
                <w:rFonts w:cs="PragmaticaC"/>
                <w:color w:val="000000"/>
              </w:rPr>
              <w:t>Инфраструктура рынка недвижимости: уровни, подходы формирования (инженерно-технологический,</w:t>
            </w:r>
            <w:r>
              <w:rPr>
                <w:rFonts w:cs="PragmaticaC"/>
                <w:color w:val="000000"/>
              </w:rPr>
              <w:t xml:space="preserve"> т</w:t>
            </w:r>
            <w:r w:rsidRPr="00964F41">
              <w:rPr>
                <w:rFonts w:cs="PragmaticaC"/>
                <w:color w:val="000000"/>
              </w:rPr>
              <w:t xml:space="preserve">рансакционный, рыночный, социальный). </w:t>
            </w:r>
            <w:r w:rsidRPr="00964F41">
              <w:t xml:space="preserve">Взаимоотношения ключевых компетенций основных субъектов рынка создания объектов недвижимости. </w:t>
            </w:r>
          </w:p>
          <w:p w14:paraId="01A29E96" w14:textId="77777777" w:rsidR="00881A05" w:rsidRDefault="00B76781" w:rsidP="00B76781">
            <w:r w:rsidRPr="00964F41">
              <w:t xml:space="preserve">Суть мастер-планирования. </w:t>
            </w:r>
          </w:p>
          <w:p w14:paraId="7196E4EC" w14:textId="591581A3" w:rsidR="0040299C" w:rsidRPr="007C6761" w:rsidRDefault="00B76781" w:rsidP="00B76781">
            <w:r w:rsidRPr="00964F41">
              <w:t xml:space="preserve">Технология оказания </w:t>
            </w:r>
            <w:proofErr w:type="spellStart"/>
            <w:r w:rsidRPr="00964F41">
              <w:t>риелторских</w:t>
            </w:r>
            <w:proofErr w:type="spellEnd"/>
            <w:r w:rsidRPr="00964F41">
              <w:t xml:space="preserve"> услуг. Управление объектами недвижимости.</w:t>
            </w:r>
          </w:p>
        </w:tc>
        <w:tc>
          <w:tcPr>
            <w:tcW w:w="2694" w:type="dxa"/>
          </w:tcPr>
          <w:p w14:paraId="046592B1" w14:textId="4E782100" w:rsidR="00B76781" w:rsidRPr="007C6761" w:rsidRDefault="00B76781" w:rsidP="00B76781">
            <w:r w:rsidRPr="007C6761">
              <w:t xml:space="preserve">Подготовка к семинарскому занятию (работа с литературой и информационными ресурсами, выполнение домашнего задания). </w:t>
            </w:r>
            <w:r>
              <w:t xml:space="preserve">Выполнение </w:t>
            </w:r>
            <w:r>
              <w:rPr>
                <w:rFonts w:eastAsia="MS Mincho"/>
                <w:color w:val="000000"/>
              </w:rPr>
              <w:t>контрольной работы</w:t>
            </w:r>
            <w:r>
              <w:t xml:space="preserve">. </w:t>
            </w:r>
            <w:r w:rsidRPr="007C6761">
              <w:t xml:space="preserve">Подготовка к промежуточной аттестации </w:t>
            </w:r>
          </w:p>
        </w:tc>
      </w:tr>
      <w:tr w:rsidR="00B76781" w:rsidRPr="007C6761" w14:paraId="72CF15C6" w14:textId="77777777" w:rsidTr="00B76781">
        <w:tc>
          <w:tcPr>
            <w:tcW w:w="2199" w:type="dxa"/>
          </w:tcPr>
          <w:p w14:paraId="7CB47914" w14:textId="7FD1FF55" w:rsidR="00B76781" w:rsidRPr="007C6761" w:rsidRDefault="00B76781" w:rsidP="00B76781">
            <w:pPr>
              <w:tabs>
                <w:tab w:val="num" w:pos="709"/>
              </w:tabs>
            </w:pPr>
            <w:r>
              <w:t xml:space="preserve">Тема </w:t>
            </w:r>
            <w:r w:rsidRPr="0079752E">
              <w:t xml:space="preserve">3. Оценка объектов недвижимости </w:t>
            </w:r>
            <w:r w:rsidR="000414E1">
              <w:rPr>
                <w:szCs w:val="28"/>
              </w:rPr>
              <w:t>в индустрии гостеприимства</w:t>
            </w:r>
          </w:p>
        </w:tc>
        <w:tc>
          <w:tcPr>
            <w:tcW w:w="4706" w:type="dxa"/>
          </w:tcPr>
          <w:p w14:paraId="6AAA8F5E" w14:textId="77777777" w:rsidR="00881A05" w:rsidRDefault="00B76781" w:rsidP="00B76781">
            <w:r w:rsidRPr="002021C7">
              <w:t>Виды затратного подхода: метод балансовой стоимости; метод восстановительной стоимости; метод замещения.</w:t>
            </w:r>
            <w:r>
              <w:t xml:space="preserve"> </w:t>
            </w:r>
          </w:p>
          <w:p w14:paraId="50F2AA12" w14:textId="77777777" w:rsidR="00881A05" w:rsidRDefault="00B76781" w:rsidP="00B76781">
            <w:r w:rsidRPr="002021C7">
              <w:t>Информационная база метода сравнения. Особенности применения доходного подхода к оценке объектов недвижимости: определение будущего валового дохода, вычитание операционных издержек, определение и корректировка чистого (операционного) дохода, оценка и мультипликатор гудвилл.</w:t>
            </w:r>
            <w:r>
              <w:t xml:space="preserve"> </w:t>
            </w:r>
          </w:p>
          <w:p w14:paraId="5AFEBA47" w14:textId="36DA403A" w:rsidR="0040299C" w:rsidRPr="007C6761" w:rsidRDefault="00B76781" w:rsidP="00B76781">
            <w:r w:rsidRPr="002021C7">
              <w:t>Основные ошибки при оценке объектов недвижимости.</w:t>
            </w:r>
          </w:p>
        </w:tc>
        <w:tc>
          <w:tcPr>
            <w:tcW w:w="2694" w:type="dxa"/>
          </w:tcPr>
          <w:p w14:paraId="3295F476" w14:textId="44D92F77" w:rsidR="00B76781" w:rsidRPr="007C6761" w:rsidRDefault="00B76781" w:rsidP="00B76781">
            <w:r w:rsidRPr="007C6761">
              <w:t xml:space="preserve">Подготовка к семинарскому занятию (работа с литературой и информационными ресурсами, выполнение домашнего задания). </w:t>
            </w:r>
            <w:r>
              <w:t xml:space="preserve">Выполнение </w:t>
            </w:r>
            <w:r>
              <w:rPr>
                <w:rFonts w:eastAsia="MS Mincho"/>
                <w:color w:val="000000"/>
              </w:rPr>
              <w:t>контрольной работы</w:t>
            </w:r>
            <w:r>
              <w:t xml:space="preserve">. </w:t>
            </w:r>
            <w:r w:rsidRPr="007C6761">
              <w:t xml:space="preserve">Подготовка к промежуточной аттестации </w:t>
            </w:r>
          </w:p>
        </w:tc>
      </w:tr>
      <w:tr w:rsidR="00B76781" w:rsidRPr="007C6761" w14:paraId="0CD5CA9E" w14:textId="77777777" w:rsidTr="00B76781">
        <w:tc>
          <w:tcPr>
            <w:tcW w:w="2199" w:type="dxa"/>
          </w:tcPr>
          <w:p w14:paraId="7E58C3F2" w14:textId="0CE6E399" w:rsidR="00B76781" w:rsidRPr="007C6761" w:rsidRDefault="00B76781" w:rsidP="00B76781">
            <w:pPr>
              <w:tabs>
                <w:tab w:val="num" w:pos="709"/>
              </w:tabs>
            </w:pPr>
            <w:r>
              <w:t xml:space="preserve">Тема </w:t>
            </w:r>
            <w:r w:rsidRPr="0079752E">
              <w:t>4. Экономическое обоснование инвестиционных проектов в объекты недвижимости</w:t>
            </w:r>
            <w:r w:rsidR="000414E1">
              <w:t xml:space="preserve"> </w:t>
            </w:r>
            <w:r w:rsidR="000414E1">
              <w:rPr>
                <w:szCs w:val="28"/>
              </w:rPr>
              <w:t>в индустрии гостеприимства</w:t>
            </w:r>
          </w:p>
        </w:tc>
        <w:tc>
          <w:tcPr>
            <w:tcW w:w="4706" w:type="dxa"/>
          </w:tcPr>
          <w:p w14:paraId="4D083496" w14:textId="77777777" w:rsidR="00881A05" w:rsidRDefault="00B76781" w:rsidP="00B76781">
            <w:r w:rsidRPr="002021C7">
              <w:t>Понятие инвестиционного про</w:t>
            </w:r>
            <w:r w:rsidR="00F6744F">
              <w:t xml:space="preserve">екта и инвестиционного цикла. </w:t>
            </w:r>
          </w:p>
          <w:p w14:paraId="0DE527E7" w14:textId="77777777" w:rsidR="00881A05" w:rsidRDefault="00B76781" w:rsidP="00B76781">
            <w:r w:rsidRPr="002021C7">
              <w:t>Виды инвестирования в недвижимость</w:t>
            </w:r>
            <w:r w:rsidR="000414E1">
              <w:t xml:space="preserve"> </w:t>
            </w:r>
            <w:r w:rsidR="000414E1">
              <w:rPr>
                <w:szCs w:val="28"/>
              </w:rPr>
              <w:t>в индустрии гостеприимства</w:t>
            </w:r>
            <w:r w:rsidRPr="002021C7">
              <w:t xml:space="preserve">. </w:t>
            </w:r>
          </w:p>
          <w:p w14:paraId="3413FD51" w14:textId="77777777" w:rsidR="00881A05" w:rsidRDefault="00B76781" w:rsidP="00B76781">
            <w:r w:rsidRPr="002021C7">
              <w:t xml:space="preserve">Основные инструменты (источники) инвестирования в недвижимость. </w:t>
            </w:r>
          </w:p>
          <w:p w14:paraId="107E7887" w14:textId="77777777" w:rsidR="00881A05" w:rsidRDefault="00B76781" w:rsidP="00B76781">
            <w:r>
              <w:rPr>
                <w:rFonts w:eastAsia="TimesNewRomanPSMT"/>
                <w:lang w:eastAsia="en-US"/>
              </w:rPr>
              <w:t>Ф</w:t>
            </w:r>
            <w:r w:rsidRPr="0079752E">
              <w:rPr>
                <w:rFonts w:eastAsia="TimesNewRomanPSMT"/>
                <w:lang w:eastAsia="en-US"/>
              </w:rPr>
              <w:t>акторы, определяющие эффективность инвестиций в</w:t>
            </w:r>
            <w:r>
              <w:rPr>
                <w:rFonts w:eastAsia="TimesNewRomanPSMT"/>
                <w:lang w:eastAsia="en-US"/>
              </w:rPr>
              <w:t xml:space="preserve"> </w:t>
            </w:r>
            <w:r w:rsidRPr="0079752E">
              <w:rPr>
                <w:rFonts w:eastAsia="TimesNewRomanPSMT"/>
                <w:lang w:eastAsia="en-US"/>
              </w:rPr>
              <w:t>объекты недвижимости</w:t>
            </w:r>
            <w:r>
              <w:rPr>
                <w:rFonts w:eastAsia="TimesNewRomanPSMT"/>
                <w:lang w:eastAsia="en-US"/>
              </w:rPr>
              <w:t>.</w:t>
            </w:r>
            <w:r w:rsidRPr="002021C7">
              <w:t xml:space="preserve"> Оценка инвестиционных проектов в недвижимость</w:t>
            </w:r>
            <w:r w:rsidR="000414E1">
              <w:t xml:space="preserve"> </w:t>
            </w:r>
            <w:r w:rsidR="000414E1">
              <w:rPr>
                <w:szCs w:val="28"/>
              </w:rPr>
              <w:t>в индустрии гостеприимства</w:t>
            </w:r>
            <w:r w:rsidRPr="002021C7">
              <w:t>.</w:t>
            </w:r>
            <w:r>
              <w:t xml:space="preserve"> </w:t>
            </w:r>
          </w:p>
          <w:p w14:paraId="35F53261" w14:textId="5BCD0157" w:rsidR="0040299C" w:rsidRPr="00955EFA" w:rsidRDefault="00B76781" w:rsidP="00B76781">
            <w:pPr>
              <w:rPr>
                <w:shd w:val="clear" w:color="auto" w:fill="FFFFFF"/>
              </w:rPr>
            </w:pPr>
            <w:r w:rsidRPr="002021C7">
              <w:rPr>
                <w:shd w:val="clear" w:color="auto" w:fill="FFFFFF"/>
              </w:rPr>
              <w:t>Мониторинг за реализацией инвестиционн</w:t>
            </w:r>
            <w:r>
              <w:rPr>
                <w:shd w:val="clear" w:color="auto" w:fill="FFFFFF"/>
              </w:rPr>
              <w:t>ого проекта</w:t>
            </w:r>
            <w:r w:rsidR="000414E1">
              <w:rPr>
                <w:shd w:val="clear" w:color="auto" w:fill="FFFFFF"/>
              </w:rPr>
              <w:t xml:space="preserve"> </w:t>
            </w:r>
            <w:r w:rsidR="000414E1">
              <w:rPr>
                <w:szCs w:val="28"/>
              </w:rPr>
              <w:t xml:space="preserve">в индустрии </w:t>
            </w:r>
            <w:r w:rsidR="000414E1">
              <w:rPr>
                <w:szCs w:val="28"/>
              </w:rPr>
              <w:lastRenderedPageBreak/>
              <w:t>гостеприимства</w:t>
            </w:r>
            <w:r w:rsidRPr="002021C7">
              <w:rPr>
                <w:shd w:val="clear" w:color="auto" w:fill="FFFFFF"/>
              </w:rPr>
              <w:t>.</w:t>
            </w:r>
          </w:p>
        </w:tc>
        <w:tc>
          <w:tcPr>
            <w:tcW w:w="2694" w:type="dxa"/>
          </w:tcPr>
          <w:p w14:paraId="2E620636" w14:textId="793D0BA8" w:rsidR="00B76781" w:rsidRPr="007C6761" w:rsidRDefault="00B76781" w:rsidP="00B76781">
            <w:r w:rsidRPr="007C6761">
              <w:lastRenderedPageBreak/>
              <w:t xml:space="preserve">Подготовка к семинарскому занятию (работа с литературой и информационными ресурсами, выполнение домашнего задания). </w:t>
            </w:r>
            <w:r>
              <w:t xml:space="preserve">Выполнение </w:t>
            </w:r>
            <w:r>
              <w:rPr>
                <w:rFonts w:eastAsia="MS Mincho"/>
                <w:color w:val="000000"/>
              </w:rPr>
              <w:t>контрольной работы</w:t>
            </w:r>
            <w:r>
              <w:t xml:space="preserve">. </w:t>
            </w:r>
            <w:r w:rsidRPr="007C6761">
              <w:t xml:space="preserve"> Подготовка к промежуточной аттестации </w:t>
            </w:r>
          </w:p>
        </w:tc>
      </w:tr>
    </w:tbl>
    <w:p w14:paraId="522CB964" w14:textId="34FBE731" w:rsidR="002A37F6" w:rsidRDefault="002A37F6" w:rsidP="00431745">
      <w:pPr>
        <w:spacing w:line="276" w:lineRule="auto"/>
        <w:jc w:val="center"/>
        <w:rPr>
          <w:b/>
          <w:sz w:val="28"/>
          <w:szCs w:val="28"/>
        </w:rPr>
      </w:pPr>
    </w:p>
    <w:p w14:paraId="3EE11A9E" w14:textId="7CE23A48" w:rsidR="000439EF" w:rsidRPr="009B5E0F" w:rsidRDefault="000439EF" w:rsidP="009B5E0F">
      <w:pPr>
        <w:pStyle w:val="1"/>
        <w:rPr>
          <w:rStyle w:val="10"/>
          <w:b/>
        </w:rPr>
      </w:pPr>
      <w:bookmarkStart w:id="20" w:name="_Toc148711224"/>
      <w:r w:rsidRPr="009B5E0F">
        <w:t>6</w:t>
      </w:r>
      <w:r w:rsidRPr="009B5E0F">
        <w:rPr>
          <w:rStyle w:val="10"/>
          <w:b/>
        </w:rPr>
        <w:t>.2. Перечень вопросов, заданий, тем для подготовки к текущему контролю</w:t>
      </w:r>
      <w:bookmarkEnd w:id="20"/>
    </w:p>
    <w:p w14:paraId="072B5E2F" w14:textId="77777777" w:rsidR="00556B61" w:rsidRDefault="00556B61" w:rsidP="00604967">
      <w:pPr>
        <w:widowControl w:val="0"/>
        <w:spacing w:line="276" w:lineRule="auto"/>
        <w:ind w:firstLine="709"/>
        <w:rPr>
          <w:rFonts w:eastAsiaTheme="minorEastAsia"/>
          <w:b/>
          <w:sz w:val="28"/>
          <w:szCs w:val="28"/>
        </w:rPr>
      </w:pPr>
    </w:p>
    <w:p w14:paraId="4CD5C40A" w14:textId="299CC4E9" w:rsidR="00604967" w:rsidRPr="006B5523" w:rsidRDefault="00604967" w:rsidP="00604967">
      <w:pPr>
        <w:widowControl w:val="0"/>
        <w:spacing w:line="276" w:lineRule="auto"/>
        <w:ind w:firstLine="709"/>
        <w:rPr>
          <w:b/>
          <w:sz w:val="28"/>
          <w:szCs w:val="28"/>
        </w:rPr>
      </w:pPr>
      <w:r w:rsidRPr="006B5523">
        <w:rPr>
          <w:rFonts w:eastAsiaTheme="minorEastAsia"/>
          <w:b/>
          <w:sz w:val="28"/>
          <w:szCs w:val="28"/>
        </w:rPr>
        <w:t xml:space="preserve">Примерный перечень </w:t>
      </w:r>
      <w:r>
        <w:rPr>
          <w:rFonts w:eastAsiaTheme="minorEastAsia"/>
          <w:b/>
          <w:sz w:val="28"/>
          <w:szCs w:val="28"/>
        </w:rPr>
        <w:t>вопросов</w:t>
      </w:r>
      <w:r w:rsidRPr="006B5523">
        <w:rPr>
          <w:rFonts w:eastAsiaTheme="minorEastAsia"/>
          <w:b/>
          <w:sz w:val="28"/>
          <w:szCs w:val="28"/>
        </w:rPr>
        <w:t xml:space="preserve"> </w:t>
      </w:r>
      <w:r>
        <w:rPr>
          <w:rFonts w:eastAsiaTheme="minorEastAsia"/>
          <w:b/>
          <w:sz w:val="28"/>
          <w:szCs w:val="28"/>
        </w:rPr>
        <w:t xml:space="preserve">контрольной </w:t>
      </w:r>
      <w:r w:rsidRPr="006B5523">
        <w:rPr>
          <w:rFonts w:eastAsiaTheme="minorEastAsia"/>
          <w:b/>
          <w:sz w:val="28"/>
          <w:szCs w:val="28"/>
        </w:rPr>
        <w:t>работы</w:t>
      </w:r>
    </w:p>
    <w:p w14:paraId="21EFFB0E" w14:textId="77777777" w:rsidR="00492DD9" w:rsidRDefault="00604967" w:rsidP="00492DD9">
      <w:pPr>
        <w:pStyle w:val="a5"/>
        <w:numPr>
          <w:ilvl w:val="0"/>
          <w:numId w:val="11"/>
        </w:numPr>
        <w:tabs>
          <w:tab w:val="left" w:pos="1134"/>
        </w:tabs>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 xml:space="preserve">Роль и место недвижимости </w:t>
      </w:r>
      <w:r w:rsidRPr="00854D8F">
        <w:rPr>
          <w:rFonts w:eastAsia="TimesNewRomanPSMT"/>
          <w:sz w:val="28"/>
          <w:szCs w:val="28"/>
          <w:lang w:eastAsia="en-US"/>
        </w:rPr>
        <w:t xml:space="preserve">в индустрии гостеприимства </w:t>
      </w:r>
      <w:r w:rsidRPr="0080626C">
        <w:rPr>
          <w:rFonts w:eastAsia="TimesNewRomanPSMT"/>
          <w:sz w:val="28"/>
          <w:szCs w:val="28"/>
          <w:lang w:eastAsia="en-US"/>
        </w:rPr>
        <w:t>в экономике страны.</w:t>
      </w:r>
    </w:p>
    <w:p w14:paraId="754508D2" w14:textId="7E6641AE" w:rsidR="00492DD9" w:rsidRPr="00492DD9" w:rsidRDefault="00492DD9" w:rsidP="00492DD9">
      <w:pPr>
        <w:pStyle w:val="a5"/>
        <w:numPr>
          <w:ilvl w:val="0"/>
          <w:numId w:val="11"/>
        </w:numPr>
        <w:tabs>
          <w:tab w:val="left" w:pos="1134"/>
        </w:tabs>
        <w:autoSpaceDE w:val="0"/>
        <w:autoSpaceDN w:val="0"/>
        <w:adjustRightInd w:val="0"/>
        <w:ind w:left="0" w:firstLine="709"/>
        <w:jc w:val="both"/>
        <w:rPr>
          <w:rFonts w:eastAsia="TimesNewRomanPSMT"/>
          <w:sz w:val="28"/>
          <w:szCs w:val="28"/>
          <w:lang w:eastAsia="en-US"/>
        </w:rPr>
      </w:pPr>
      <w:r w:rsidRPr="00492DD9">
        <w:rPr>
          <w:rFonts w:eastAsia="TimesNewRomanPSMT"/>
          <w:sz w:val="28"/>
          <w:szCs w:val="28"/>
          <w:lang w:eastAsia="en-US"/>
        </w:rPr>
        <w:t>Понятие и особенности экономики недвижимости в гостиничной отрасли.</w:t>
      </w:r>
    </w:p>
    <w:p w14:paraId="719A9230" w14:textId="77777777" w:rsidR="00604967" w:rsidRPr="0080626C" w:rsidRDefault="00604967" w:rsidP="00604967">
      <w:pPr>
        <w:pStyle w:val="a5"/>
        <w:numPr>
          <w:ilvl w:val="0"/>
          <w:numId w:val="11"/>
        </w:numPr>
        <w:tabs>
          <w:tab w:val="left" w:pos="1134"/>
        </w:tabs>
        <w:autoSpaceDE w:val="0"/>
        <w:autoSpaceDN w:val="0"/>
        <w:adjustRightInd w:val="0"/>
        <w:ind w:left="0" w:firstLine="709"/>
        <w:jc w:val="both"/>
        <w:rPr>
          <w:rFonts w:eastAsiaTheme="minorHAnsi"/>
          <w:sz w:val="28"/>
          <w:szCs w:val="28"/>
          <w:lang w:eastAsia="en-US"/>
        </w:rPr>
      </w:pPr>
      <w:r w:rsidRPr="0080626C">
        <w:rPr>
          <w:rFonts w:eastAsiaTheme="minorHAnsi"/>
          <w:sz w:val="28"/>
          <w:szCs w:val="28"/>
          <w:lang w:eastAsia="en-US"/>
        </w:rPr>
        <w:t xml:space="preserve">Особенности недвижимости </w:t>
      </w:r>
      <w:r w:rsidRPr="00854D8F">
        <w:rPr>
          <w:rFonts w:eastAsiaTheme="minorHAnsi"/>
          <w:sz w:val="28"/>
          <w:szCs w:val="28"/>
          <w:lang w:eastAsia="en-US"/>
        </w:rPr>
        <w:t xml:space="preserve">в индустрии гостеприимства </w:t>
      </w:r>
      <w:r w:rsidRPr="0080626C">
        <w:rPr>
          <w:rFonts w:eastAsiaTheme="minorHAnsi"/>
          <w:sz w:val="28"/>
          <w:szCs w:val="28"/>
          <w:lang w:eastAsia="en-US"/>
        </w:rPr>
        <w:t>как товара. Жизненный цикл объектов недвижимости.</w:t>
      </w:r>
    </w:p>
    <w:p w14:paraId="51E72C94" w14:textId="77777777" w:rsidR="00604967" w:rsidRPr="0080626C" w:rsidRDefault="00604967" w:rsidP="00604967">
      <w:pPr>
        <w:pStyle w:val="a5"/>
        <w:numPr>
          <w:ilvl w:val="0"/>
          <w:numId w:val="11"/>
        </w:numPr>
        <w:tabs>
          <w:tab w:val="left" w:pos="1134"/>
        </w:tabs>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Жилой фонд как объект недвижимости</w:t>
      </w:r>
      <w:r>
        <w:rPr>
          <w:rFonts w:eastAsia="TimesNewRomanPSMT"/>
          <w:sz w:val="28"/>
          <w:szCs w:val="28"/>
          <w:lang w:eastAsia="en-US"/>
        </w:rPr>
        <w:t xml:space="preserve"> </w:t>
      </w:r>
      <w:r w:rsidRPr="00854D8F">
        <w:rPr>
          <w:rFonts w:eastAsia="TimesNewRomanPSMT"/>
          <w:sz w:val="28"/>
          <w:szCs w:val="28"/>
          <w:lang w:eastAsia="en-US"/>
        </w:rPr>
        <w:t>в индустрии гостеприимства</w:t>
      </w:r>
      <w:r w:rsidRPr="0080626C">
        <w:rPr>
          <w:rFonts w:eastAsia="TimesNewRomanPSMT"/>
          <w:sz w:val="28"/>
          <w:szCs w:val="28"/>
          <w:lang w:eastAsia="en-US"/>
        </w:rPr>
        <w:t>.</w:t>
      </w:r>
    </w:p>
    <w:p w14:paraId="2CA60E65" w14:textId="77777777" w:rsidR="00604967" w:rsidRPr="0080626C" w:rsidRDefault="00604967" w:rsidP="00604967">
      <w:pPr>
        <w:pStyle w:val="a5"/>
        <w:numPr>
          <w:ilvl w:val="0"/>
          <w:numId w:val="11"/>
        </w:numPr>
        <w:tabs>
          <w:tab w:val="left" w:pos="1134"/>
        </w:tabs>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Физический износ недвижимости</w:t>
      </w:r>
      <w:r>
        <w:rPr>
          <w:rFonts w:eastAsia="TimesNewRomanPSMT"/>
          <w:sz w:val="28"/>
          <w:szCs w:val="28"/>
          <w:lang w:eastAsia="en-US"/>
        </w:rPr>
        <w:t xml:space="preserve"> </w:t>
      </w:r>
      <w:r w:rsidRPr="00854D8F">
        <w:rPr>
          <w:color w:val="000000"/>
          <w:sz w:val="28"/>
          <w:szCs w:val="28"/>
        </w:rPr>
        <w:t>индустрии гостеприимства</w:t>
      </w:r>
      <w:r w:rsidRPr="0080626C">
        <w:rPr>
          <w:rFonts w:eastAsia="TimesNewRomanPSMT"/>
          <w:sz w:val="28"/>
          <w:szCs w:val="28"/>
          <w:lang w:eastAsia="en-US"/>
        </w:rPr>
        <w:t>.</w:t>
      </w:r>
    </w:p>
    <w:p w14:paraId="7983105B" w14:textId="77777777" w:rsidR="00604967" w:rsidRPr="0080626C" w:rsidRDefault="00604967" w:rsidP="00604967">
      <w:pPr>
        <w:pStyle w:val="a5"/>
        <w:numPr>
          <w:ilvl w:val="0"/>
          <w:numId w:val="11"/>
        </w:numPr>
        <w:tabs>
          <w:tab w:val="left" w:pos="1134"/>
        </w:tabs>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Моральный износ недвижимости</w:t>
      </w:r>
      <w:r>
        <w:rPr>
          <w:rFonts w:eastAsia="TimesNewRomanPSMT"/>
          <w:sz w:val="28"/>
          <w:szCs w:val="28"/>
          <w:lang w:eastAsia="en-US"/>
        </w:rPr>
        <w:t xml:space="preserve"> </w:t>
      </w:r>
      <w:r w:rsidRPr="00854D8F">
        <w:rPr>
          <w:color w:val="000000"/>
          <w:sz w:val="28"/>
          <w:szCs w:val="28"/>
        </w:rPr>
        <w:t>индустрии гостеприимства</w:t>
      </w:r>
      <w:r w:rsidRPr="0080626C">
        <w:rPr>
          <w:rFonts w:eastAsia="TimesNewRomanPSMT"/>
          <w:sz w:val="28"/>
          <w:szCs w:val="28"/>
          <w:lang w:eastAsia="en-US"/>
        </w:rPr>
        <w:t>.</w:t>
      </w:r>
    </w:p>
    <w:p w14:paraId="341760D4" w14:textId="77777777" w:rsidR="00604967" w:rsidRPr="0080626C" w:rsidRDefault="00604967" w:rsidP="00604967">
      <w:pPr>
        <w:pStyle w:val="a5"/>
        <w:numPr>
          <w:ilvl w:val="0"/>
          <w:numId w:val="11"/>
        </w:numPr>
        <w:tabs>
          <w:tab w:val="left" w:pos="1134"/>
        </w:tabs>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Нормативно – правовое регулирование сферы недвижимости.</w:t>
      </w:r>
    </w:p>
    <w:p w14:paraId="7FEA82E6" w14:textId="77777777" w:rsidR="00604967" w:rsidRPr="0080626C" w:rsidRDefault="00604967" w:rsidP="00604967">
      <w:pPr>
        <w:pStyle w:val="a5"/>
        <w:numPr>
          <w:ilvl w:val="0"/>
          <w:numId w:val="11"/>
        </w:numPr>
        <w:tabs>
          <w:tab w:val="left" w:pos="1134"/>
        </w:tabs>
        <w:autoSpaceDE w:val="0"/>
        <w:autoSpaceDN w:val="0"/>
        <w:adjustRightInd w:val="0"/>
        <w:ind w:left="0" w:firstLine="709"/>
        <w:jc w:val="both"/>
        <w:rPr>
          <w:rFonts w:eastAsiaTheme="minorHAnsi"/>
          <w:sz w:val="28"/>
          <w:szCs w:val="28"/>
          <w:lang w:eastAsia="en-US"/>
        </w:rPr>
      </w:pPr>
      <w:r w:rsidRPr="0080626C">
        <w:rPr>
          <w:rFonts w:eastAsiaTheme="minorHAnsi"/>
          <w:sz w:val="28"/>
          <w:szCs w:val="28"/>
          <w:lang w:eastAsia="en-US"/>
        </w:rPr>
        <w:t>Основные направления и этапы развития рынка недвижимости</w:t>
      </w:r>
      <w:r>
        <w:rPr>
          <w:rFonts w:eastAsiaTheme="minorHAnsi"/>
          <w:sz w:val="28"/>
          <w:szCs w:val="28"/>
          <w:lang w:eastAsia="en-US"/>
        </w:rPr>
        <w:t xml:space="preserve"> </w:t>
      </w:r>
      <w:r w:rsidRPr="00854D8F">
        <w:rPr>
          <w:color w:val="000000"/>
          <w:sz w:val="28"/>
          <w:szCs w:val="28"/>
        </w:rPr>
        <w:t>индустрии гостеприимства</w:t>
      </w:r>
      <w:r w:rsidRPr="0080626C">
        <w:rPr>
          <w:rFonts w:eastAsiaTheme="minorHAnsi"/>
          <w:sz w:val="28"/>
          <w:szCs w:val="28"/>
          <w:lang w:eastAsia="en-US"/>
        </w:rPr>
        <w:t>.</w:t>
      </w:r>
    </w:p>
    <w:p w14:paraId="3FB11CCD" w14:textId="77777777" w:rsidR="00492DD9" w:rsidRDefault="00604967" w:rsidP="00492DD9">
      <w:pPr>
        <w:pStyle w:val="a5"/>
        <w:numPr>
          <w:ilvl w:val="0"/>
          <w:numId w:val="11"/>
        </w:numPr>
        <w:tabs>
          <w:tab w:val="left" w:pos="1134"/>
        </w:tabs>
        <w:autoSpaceDE w:val="0"/>
        <w:autoSpaceDN w:val="0"/>
        <w:adjustRightInd w:val="0"/>
        <w:ind w:left="0" w:firstLine="709"/>
        <w:jc w:val="both"/>
        <w:rPr>
          <w:rFonts w:eastAsiaTheme="minorHAnsi"/>
          <w:sz w:val="28"/>
          <w:szCs w:val="28"/>
          <w:lang w:eastAsia="en-US"/>
        </w:rPr>
      </w:pPr>
      <w:r w:rsidRPr="0080626C">
        <w:rPr>
          <w:rFonts w:eastAsiaTheme="minorHAnsi"/>
          <w:sz w:val="28"/>
          <w:szCs w:val="28"/>
          <w:lang w:eastAsia="en-US"/>
        </w:rPr>
        <w:t>Предпринимательская деятельность в сфере недвижимости.</w:t>
      </w:r>
    </w:p>
    <w:p w14:paraId="7020A79C" w14:textId="39040F2E" w:rsidR="00492DD9" w:rsidRPr="00492DD9" w:rsidRDefault="00492DD9" w:rsidP="00492DD9">
      <w:pPr>
        <w:pStyle w:val="a5"/>
        <w:numPr>
          <w:ilvl w:val="0"/>
          <w:numId w:val="11"/>
        </w:numPr>
        <w:tabs>
          <w:tab w:val="left" w:pos="1134"/>
        </w:tabs>
        <w:autoSpaceDE w:val="0"/>
        <w:autoSpaceDN w:val="0"/>
        <w:adjustRightInd w:val="0"/>
        <w:ind w:left="0" w:firstLine="709"/>
        <w:jc w:val="both"/>
        <w:rPr>
          <w:rFonts w:eastAsiaTheme="minorHAnsi"/>
          <w:sz w:val="28"/>
          <w:szCs w:val="28"/>
          <w:lang w:eastAsia="en-US"/>
        </w:rPr>
      </w:pPr>
      <w:r w:rsidRPr="00492DD9">
        <w:rPr>
          <w:rFonts w:eastAsiaTheme="minorHAnsi"/>
          <w:sz w:val="28"/>
          <w:szCs w:val="28"/>
          <w:lang w:eastAsia="en-US"/>
        </w:rPr>
        <w:t>Принципы и методы управления гостиничной недвижимостью.</w:t>
      </w:r>
    </w:p>
    <w:p w14:paraId="13D92BEC" w14:textId="77777777" w:rsidR="00604967" w:rsidRPr="0080626C" w:rsidRDefault="00604967" w:rsidP="00604967">
      <w:pPr>
        <w:pStyle w:val="a5"/>
        <w:numPr>
          <w:ilvl w:val="0"/>
          <w:numId w:val="11"/>
        </w:numPr>
        <w:tabs>
          <w:tab w:val="left" w:pos="1134"/>
        </w:tabs>
        <w:autoSpaceDE w:val="0"/>
        <w:autoSpaceDN w:val="0"/>
        <w:adjustRightInd w:val="0"/>
        <w:ind w:left="0" w:firstLine="709"/>
        <w:jc w:val="both"/>
        <w:rPr>
          <w:rFonts w:eastAsiaTheme="minorHAnsi"/>
          <w:sz w:val="28"/>
          <w:szCs w:val="28"/>
          <w:lang w:eastAsia="en-US"/>
        </w:rPr>
      </w:pPr>
      <w:r w:rsidRPr="0080626C">
        <w:rPr>
          <w:rFonts w:eastAsiaTheme="minorHAnsi"/>
          <w:sz w:val="28"/>
          <w:szCs w:val="28"/>
          <w:lang w:eastAsia="en-US"/>
        </w:rPr>
        <w:t>Управление недвижимостью</w:t>
      </w:r>
      <w:r>
        <w:rPr>
          <w:rFonts w:eastAsiaTheme="minorHAnsi"/>
          <w:sz w:val="28"/>
          <w:szCs w:val="28"/>
          <w:lang w:eastAsia="en-US"/>
        </w:rPr>
        <w:t xml:space="preserve"> </w:t>
      </w:r>
      <w:r w:rsidRPr="00854D8F">
        <w:rPr>
          <w:color w:val="000000"/>
          <w:sz w:val="28"/>
          <w:szCs w:val="28"/>
        </w:rPr>
        <w:t>индустрии гостеприимства</w:t>
      </w:r>
      <w:r w:rsidRPr="0080626C">
        <w:rPr>
          <w:rFonts w:eastAsiaTheme="minorHAnsi"/>
          <w:sz w:val="28"/>
          <w:szCs w:val="28"/>
          <w:lang w:eastAsia="en-US"/>
        </w:rPr>
        <w:t>.</w:t>
      </w:r>
    </w:p>
    <w:p w14:paraId="0D76B8D5" w14:textId="77777777" w:rsidR="00604967" w:rsidRPr="0080626C" w:rsidRDefault="00604967" w:rsidP="00604967">
      <w:pPr>
        <w:pStyle w:val="a5"/>
        <w:numPr>
          <w:ilvl w:val="0"/>
          <w:numId w:val="11"/>
        </w:numPr>
        <w:tabs>
          <w:tab w:val="left" w:pos="1134"/>
        </w:tabs>
        <w:autoSpaceDE w:val="0"/>
        <w:autoSpaceDN w:val="0"/>
        <w:adjustRightInd w:val="0"/>
        <w:ind w:left="0" w:firstLine="709"/>
        <w:jc w:val="both"/>
        <w:rPr>
          <w:rFonts w:eastAsiaTheme="minorHAnsi"/>
          <w:sz w:val="28"/>
          <w:szCs w:val="28"/>
          <w:lang w:eastAsia="en-US"/>
        </w:rPr>
      </w:pPr>
      <w:r w:rsidRPr="0080626C">
        <w:rPr>
          <w:rFonts w:eastAsiaTheme="minorHAnsi"/>
          <w:sz w:val="28"/>
          <w:szCs w:val="28"/>
          <w:lang w:eastAsia="en-US"/>
        </w:rPr>
        <w:t>Принципы и факторы, влияющие на ценообразование недвижимости</w:t>
      </w:r>
      <w:r>
        <w:rPr>
          <w:rFonts w:eastAsiaTheme="minorHAnsi"/>
          <w:sz w:val="28"/>
          <w:szCs w:val="28"/>
          <w:lang w:eastAsia="en-US"/>
        </w:rPr>
        <w:t xml:space="preserve"> </w:t>
      </w:r>
      <w:r w:rsidRPr="00854D8F">
        <w:rPr>
          <w:color w:val="000000"/>
          <w:sz w:val="28"/>
          <w:szCs w:val="28"/>
        </w:rPr>
        <w:t>индустрии гостеприимства</w:t>
      </w:r>
      <w:r w:rsidRPr="0080626C">
        <w:rPr>
          <w:rFonts w:eastAsiaTheme="minorHAnsi"/>
          <w:sz w:val="28"/>
          <w:szCs w:val="28"/>
          <w:lang w:eastAsia="en-US"/>
        </w:rPr>
        <w:t>.</w:t>
      </w:r>
    </w:p>
    <w:p w14:paraId="378BCD4E" w14:textId="77777777" w:rsidR="00492DD9" w:rsidRDefault="00604967" w:rsidP="00F51751">
      <w:pPr>
        <w:pStyle w:val="a5"/>
        <w:numPr>
          <w:ilvl w:val="0"/>
          <w:numId w:val="11"/>
        </w:numPr>
        <w:tabs>
          <w:tab w:val="left" w:pos="1134"/>
        </w:tabs>
        <w:autoSpaceDE w:val="0"/>
        <w:autoSpaceDN w:val="0"/>
        <w:adjustRightInd w:val="0"/>
        <w:ind w:left="0" w:firstLine="709"/>
        <w:jc w:val="both"/>
        <w:rPr>
          <w:rFonts w:eastAsiaTheme="minorHAnsi"/>
          <w:sz w:val="28"/>
          <w:szCs w:val="28"/>
          <w:lang w:eastAsia="en-US"/>
        </w:rPr>
      </w:pPr>
      <w:r w:rsidRPr="0080626C">
        <w:rPr>
          <w:rFonts w:eastAsiaTheme="minorHAnsi"/>
          <w:sz w:val="28"/>
          <w:szCs w:val="28"/>
          <w:lang w:eastAsia="en-US"/>
        </w:rPr>
        <w:t>Основные принципы оценки недвижимости</w:t>
      </w:r>
      <w:r>
        <w:rPr>
          <w:rFonts w:eastAsiaTheme="minorHAnsi"/>
          <w:sz w:val="28"/>
          <w:szCs w:val="28"/>
          <w:lang w:eastAsia="en-US"/>
        </w:rPr>
        <w:t xml:space="preserve"> </w:t>
      </w:r>
      <w:r w:rsidRPr="00854D8F">
        <w:rPr>
          <w:color w:val="000000"/>
          <w:sz w:val="28"/>
          <w:szCs w:val="28"/>
        </w:rPr>
        <w:t>индустрии гостеприимства</w:t>
      </w:r>
      <w:r w:rsidRPr="0080626C">
        <w:rPr>
          <w:rFonts w:eastAsiaTheme="minorHAnsi"/>
          <w:sz w:val="28"/>
          <w:szCs w:val="28"/>
          <w:lang w:eastAsia="en-US"/>
        </w:rPr>
        <w:t>.</w:t>
      </w:r>
    </w:p>
    <w:p w14:paraId="56FB210B" w14:textId="6043B062" w:rsidR="00492DD9" w:rsidRPr="00492DD9" w:rsidRDefault="00492DD9" w:rsidP="00F51751">
      <w:pPr>
        <w:pStyle w:val="a5"/>
        <w:numPr>
          <w:ilvl w:val="0"/>
          <w:numId w:val="11"/>
        </w:numPr>
        <w:tabs>
          <w:tab w:val="left" w:pos="1134"/>
        </w:tabs>
        <w:autoSpaceDE w:val="0"/>
        <w:autoSpaceDN w:val="0"/>
        <w:adjustRightInd w:val="0"/>
        <w:ind w:left="0" w:firstLine="709"/>
        <w:jc w:val="both"/>
        <w:rPr>
          <w:rFonts w:eastAsiaTheme="minorHAnsi"/>
          <w:sz w:val="28"/>
          <w:szCs w:val="28"/>
          <w:lang w:eastAsia="en-US"/>
        </w:rPr>
      </w:pPr>
      <w:r w:rsidRPr="00492DD9">
        <w:rPr>
          <w:rFonts w:eastAsiaTheme="minorHAnsi"/>
          <w:sz w:val="28"/>
          <w:szCs w:val="28"/>
          <w:lang w:eastAsia="en-US"/>
        </w:rPr>
        <w:t>Факторы, влияющие на стоимость гостиничной недвижимости: анализ и оценка.</w:t>
      </w:r>
    </w:p>
    <w:p w14:paraId="180856B4" w14:textId="77777777" w:rsidR="00604967" w:rsidRPr="0080626C" w:rsidRDefault="00604967" w:rsidP="00F51751">
      <w:pPr>
        <w:pStyle w:val="a5"/>
        <w:numPr>
          <w:ilvl w:val="0"/>
          <w:numId w:val="11"/>
        </w:numPr>
        <w:tabs>
          <w:tab w:val="left" w:pos="1134"/>
        </w:tabs>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Сравнительный подход к оценке недвижимости</w:t>
      </w:r>
      <w:r w:rsidRPr="00854D8F">
        <w:rPr>
          <w:color w:val="000000"/>
          <w:sz w:val="28"/>
          <w:szCs w:val="28"/>
        </w:rPr>
        <w:t xml:space="preserve"> индустрии гостеприимства</w:t>
      </w:r>
      <w:r w:rsidRPr="0080626C">
        <w:rPr>
          <w:rFonts w:eastAsia="TimesNewRomanPSMT"/>
          <w:sz w:val="28"/>
          <w:szCs w:val="28"/>
          <w:lang w:eastAsia="en-US"/>
        </w:rPr>
        <w:t>.</w:t>
      </w:r>
    </w:p>
    <w:p w14:paraId="12F2E3FA" w14:textId="77777777" w:rsidR="00604967" w:rsidRPr="0080626C" w:rsidRDefault="00604967" w:rsidP="00F51751">
      <w:pPr>
        <w:pStyle w:val="a5"/>
        <w:numPr>
          <w:ilvl w:val="0"/>
          <w:numId w:val="11"/>
        </w:numPr>
        <w:tabs>
          <w:tab w:val="left" w:pos="1134"/>
        </w:tabs>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Затратный подход к оценке недвижимости</w:t>
      </w:r>
      <w:r>
        <w:rPr>
          <w:rFonts w:eastAsia="TimesNewRomanPSMT"/>
          <w:sz w:val="28"/>
          <w:szCs w:val="28"/>
          <w:lang w:eastAsia="en-US"/>
        </w:rPr>
        <w:t xml:space="preserve"> </w:t>
      </w:r>
      <w:r w:rsidRPr="00854D8F">
        <w:rPr>
          <w:color w:val="000000"/>
          <w:sz w:val="28"/>
          <w:szCs w:val="28"/>
        </w:rPr>
        <w:t>индустрии гостеприимства</w:t>
      </w:r>
      <w:r w:rsidRPr="0080626C">
        <w:rPr>
          <w:rFonts w:eastAsia="TimesNewRomanPSMT"/>
          <w:sz w:val="28"/>
          <w:szCs w:val="28"/>
          <w:lang w:eastAsia="en-US"/>
        </w:rPr>
        <w:t>.</w:t>
      </w:r>
    </w:p>
    <w:p w14:paraId="0B20A439" w14:textId="77777777" w:rsidR="00604967" w:rsidRPr="0080626C" w:rsidRDefault="00604967" w:rsidP="00F51751">
      <w:pPr>
        <w:pStyle w:val="a5"/>
        <w:numPr>
          <w:ilvl w:val="0"/>
          <w:numId w:val="11"/>
        </w:numPr>
        <w:tabs>
          <w:tab w:val="left" w:pos="1134"/>
        </w:tabs>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Доходный подход к оценке недвижимости</w:t>
      </w:r>
      <w:r w:rsidRPr="00854D8F">
        <w:rPr>
          <w:color w:val="000000"/>
          <w:sz w:val="28"/>
          <w:szCs w:val="28"/>
        </w:rPr>
        <w:t xml:space="preserve"> индустрии гостеприимства</w:t>
      </w:r>
      <w:r w:rsidRPr="0080626C">
        <w:rPr>
          <w:rFonts w:eastAsia="TimesNewRomanPSMT"/>
          <w:sz w:val="28"/>
          <w:szCs w:val="28"/>
          <w:lang w:eastAsia="en-US"/>
        </w:rPr>
        <w:t>.</w:t>
      </w:r>
    </w:p>
    <w:p w14:paraId="7E48CD3C" w14:textId="113F9E21" w:rsidR="00604967" w:rsidRPr="0080626C" w:rsidRDefault="00604967" w:rsidP="00F51751">
      <w:pPr>
        <w:pStyle w:val="a5"/>
        <w:numPr>
          <w:ilvl w:val="0"/>
          <w:numId w:val="11"/>
        </w:numPr>
        <w:tabs>
          <w:tab w:val="left" w:pos="1134"/>
        </w:tabs>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Налогообложение и страхование недвижимости</w:t>
      </w:r>
      <w:r w:rsidRPr="00854D8F">
        <w:rPr>
          <w:color w:val="000000"/>
          <w:sz w:val="28"/>
          <w:szCs w:val="28"/>
        </w:rPr>
        <w:t xml:space="preserve"> индустрии гостеприимства</w:t>
      </w:r>
      <w:r w:rsidRPr="0080626C">
        <w:rPr>
          <w:rFonts w:eastAsia="TimesNewRomanPSMT"/>
          <w:sz w:val="28"/>
          <w:szCs w:val="28"/>
          <w:lang w:eastAsia="en-US"/>
        </w:rPr>
        <w:t>.</w:t>
      </w:r>
    </w:p>
    <w:p w14:paraId="49F66F48" w14:textId="77777777" w:rsidR="00604967" w:rsidRPr="0080626C" w:rsidRDefault="00604967" w:rsidP="00F51751">
      <w:pPr>
        <w:pStyle w:val="a5"/>
        <w:numPr>
          <w:ilvl w:val="0"/>
          <w:numId w:val="11"/>
        </w:numPr>
        <w:tabs>
          <w:tab w:val="left" w:pos="1134"/>
        </w:tabs>
        <w:autoSpaceDE w:val="0"/>
        <w:autoSpaceDN w:val="0"/>
        <w:adjustRightInd w:val="0"/>
        <w:ind w:left="0" w:firstLine="709"/>
        <w:jc w:val="both"/>
        <w:rPr>
          <w:rFonts w:eastAsiaTheme="minorHAnsi"/>
          <w:sz w:val="28"/>
          <w:szCs w:val="28"/>
          <w:lang w:eastAsia="en-US"/>
        </w:rPr>
      </w:pPr>
      <w:r w:rsidRPr="0080626C">
        <w:rPr>
          <w:rFonts w:eastAsiaTheme="minorHAnsi"/>
          <w:sz w:val="28"/>
          <w:szCs w:val="28"/>
          <w:lang w:eastAsia="en-US"/>
        </w:rPr>
        <w:t>Механизм кредитования недвижимости</w:t>
      </w:r>
      <w:r>
        <w:rPr>
          <w:rFonts w:eastAsiaTheme="minorHAnsi"/>
          <w:sz w:val="28"/>
          <w:szCs w:val="28"/>
          <w:lang w:eastAsia="en-US"/>
        </w:rPr>
        <w:t xml:space="preserve"> </w:t>
      </w:r>
      <w:r w:rsidRPr="00854D8F">
        <w:rPr>
          <w:color w:val="000000"/>
          <w:sz w:val="28"/>
          <w:szCs w:val="28"/>
        </w:rPr>
        <w:t>индустрии гостеприимства</w:t>
      </w:r>
      <w:r w:rsidRPr="0080626C">
        <w:rPr>
          <w:rFonts w:eastAsiaTheme="minorHAnsi"/>
          <w:sz w:val="28"/>
          <w:szCs w:val="28"/>
          <w:lang w:eastAsia="en-US"/>
        </w:rPr>
        <w:t>.</w:t>
      </w:r>
    </w:p>
    <w:p w14:paraId="0E17F9FF" w14:textId="77777777" w:rsidR="00604967" w:rsidRPr="0080626C" w:rsidRDefault="00604967" w:rsidP="00604967">
      <w:pPr>
        <w:pStyle w:val="a5"/>
        <w:numPr>
          <w:ilvl w:val="0"/>
          <w:numId w:val="11"/>
        </w:numPr>
        <w:tabs>
          <w:tab w:val="left" w:pos="1134"/>
        </w:tabs>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Механизм финансирования недвижимости</w:t>
      </w:r>
      <w:r>
        <w:rPr>
          <w:rFonts w:eastAsia="TimesNewRomanPSMT"/>
          <w:sz w:val="28"/>
          <w:szCs w:val="28"/>
          <w:lang w:eastAsia="en-US"/>
        </w:rPr>
        <w:t xml:space="preserve"> </w:t>
      </w:r>
      <w:r w:rsidRPr="00854D8F">
        <w:rPr>
          <w:color w:val="000000"/>
          <w:sz w:val="28"/>
          <w:szCs w:val="28"/>
        </w:rPr>
        <w:t>индустрии гостеприимства</w:t>
      </w:r>
      <w:r w:rsidRPr="0080626C">
        <w:rPr>
          <w:rFonts w:eastAsia="TimesNewRomanPSMT"/>
          <w:sz w:val="28"/>
          <w:szCs w:val="28"/>
          <w:lang w:eastAsia="en-US"/>
        </w:rPr>
        <w:t>.</w:t>
      </w:r>
    </w:p>
    <w:p w14:paraId="48DE6123" w14:textId="25ED3020" w:rsidR="00604967" w:rsidRPr="0080626C" w:rsidRDefault="00604967" w:rsidP="00604967">
      <w:pPr>
        <w:pStyle w:val="a5"/>
        <w:numPr>
          <w:ilvl w:val="0"/>
          <w:numId w:val="11"/>
        </w:numPr>
        <w:tabs>
          <w:tab w:val="left" w:pos="1134"/>
        </w:tabs>
        <w:autoSpaceDE w:val="0"/>
        <w:autoSpaceDN w:val="0"/>
        <w:adjustRightInd w:val="0"/>
        <w:ind w:left="0" w:firstLine="709"/>
        <w:jc w:val="both"/>
        <w:rPr>
          <w:rFonts w:eastAsiaTheme="minorHAnsi"/>
          <w:sz w:val="28"/>
          <w:szCs w:val="28"/>
          <w:lang w:eastAsia="en-US"/>
        </w:rPr>
      </w:pPr>
      <w:r w:rsidRPr="0080626C">
        <w:rPr>
          <w:rFonts w:eastAsiaTheme="minorHAnsi"/>
          <w:sz w:val="28"/>
          <w:szCs w:val="28"/>
          <w:lang w:eastAsia="en-US"/>
        </w:rPr>
        <w:t>Основные системы ипотечного кредитования</w:t>
      </w:r>
      <w:r w:rsidRPr="00854D8F">
        <w:rPr>
          <w:color w:val="000000"/>
          <w:sz w:val="28"/>
          <w:szCs w:val="28"/>
        </w:rPr>
        <w:t xml:space="preserve"> индустрии гостеприимства</w:t>
      </w:r>
      <w:r w:rsidRPr="0080626C">
        <w:rPr>
          <w:rFonts w:eastAsiaTheme="minorHAnsi"/>
          <w:sz w:val="28"/>
          <w:szCs w:val="28"/>
          <w:lang w:eastAsia="en-US"/>
        </w:rPr>
        <w:t>.</w:t>
      </w:r>
    </w:p>
    <w:p w14:paraId="164149B8" w14:textId="077A1F7E" w:rsidR="00604967" w:rsidRPr="0080626C" w:rsidRDefault="00604967" w:rsidP="00604967">
      <w:pPr>
        <w:pStyle w:val="a5"/>
        <w:numPr>
          <w:ilvl w:val="0"/>
          <w:numId w:val="11"/>
        </w:numPr>
        <w:tabs>
          <w:tab w:val="left" w:pos="1134"/>
        </w:tabs>
        <w:autoSpaceDE w:val="0"/>
        <w:autoSpaceDN w:val="0"/>
        <w:adjustRightInd w:val="0"/>
        <w:ind w:left="0" w:firstLine="709"/>
        <w:jc w:val="both"/>
        <w:rPr>
          <w:rFonts w:eastAsiaTheme="minorHAnsi"/>
          <w:sz w:val="28"/>
          <w:szCs w:val="28"/>
          <w:lang w:eastAsia="en-US"/>
        </w:rPr>
      </w:pPr>
      <w:r w:rsidRPr="0080626C">
        <w:rPr>
          <w:rFonts w:eastAsiaTheme="minorHAnsi"/>
          <w:sz w:val="28"/>
          <w:szCs w:val="28"/>
          <w:lang w:eastAsia="en-US"/>
        </w:rPr>
        <w:t>Особенности определения эффективности инвестиционных проектов в недвижимость</w:t>
      </w:r>
      <w:r w:rsidRPr="00854D8F">
        <w:rPr>
          <w:color w:val="000000"/>
          <w:sz w:val="28"/>
          <w:szCs w:val="28"/>
        </w:rPr>
        <w:t xml:space="preserve"> индустрии гостеприимства</w:t>
      </w:r>
      <w:r w:rsidRPr="0080626C">
        <w:rPr>
          <w:rFonts w:eastAsiaTheme="minorHAnsi"/>
          <w:sz w:val="28"/>
          <w:szCs w:val="28"/>
          <w:lang w:eastAsia="en-US"/>
        </w:rPr>
        <w:t>.</w:t>
      </w:r>
    </w:p>
    <w:p w14:paraId="61B5CEB1" w14:textId="65C6ADFD" w:rsidR="00604967" w:rsidRDefault="00604967" w:rsidP="00604967">
      <w:pPr>
        <w:pStyle w:val="a5"/>
        <w:numPr>
          <w:ilvl w:val="0"/>
          <w:numId w:val="11"/>
        </w:numPr>
        <w:tabs>
          <w:tab w:val="left" w:pos="1134"/>
        </w:tabs>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lastRenderedPageBreak/>
        <w:t>Риски при финансировании недвижимости</w:t>
      </w:r>
      <w:r w:rsidRPr="00854D8F">
        <w:rPr>
          <w:color w:val="000000"/>
          <w:sz w:val="28"/>
          <w:szCs w:val="28"/>
        </w:rPr>
        <w:t xml:space="preserve"> индустрии гостеприимства</w:t>
      </w:r>
      <w:r w:rsidRPr="0080626C">
        <w:rPr>
          <w:rFonts w:eastAsia="TimesNewRomanPSMT"/>
          <w:sz w:val="28"/>
          <w:szCs w:val="28"/>
          <w:lang w:eastAsia="en-US"/>
        </w:rPr>
        <w:t>.</w:t>
      </w:r>
    </w:p>
    <w:p w14:paraId="6EC85E55" w14:textId="77777777" w:rsidR="00492DD9" w:rsidRPr="00492DD9" w:rsidRDefault="00492DD9" w:rsidP="00492DD9">
      <w:pPr>
        <w:pStyle w:val="a5"/>
        <w:numPr>
          <w:ilvl w:val="0"/>
          <w:numId w:val="11"/>
        </w:numPr>
        <w:tabs>
          <w:tab w:val="left" w:pos="1134"/>
        </w:tabs>
        <w:autoSpaceDE w:val="0"/>
        <w:autoSpaceDN w:val="0"/>
        <w:adjustRightInd w:val="0"/>
        <w:ind w:left="0" w:firstLine="709"/>
        <w:jc w:val="both"/>
        <w:rPr>
          <w:rFonts w:eastAsia="TimesNewRomanPSMT"/>
          <w:sz w:val="28"/>
          <w:szCs w:val="28"/>
          <w:lang w:eastAsia="en-US"/>
        </w:rPr>
      </w:pPr>
      <w:r w:rsidRPr="00492DD9">
        <w:rPr>
          <w:rFonts w:eastAsia="TimesNewRomanPSMT"/>
          <w:sz w:val="28"/>
          <w:szCs w:val="28"/>
          <w:lang w:eastAsia="en-US"/>
        </w:rPr>
        <w:t>Стратегии привлечения инвестиций в проекты гостиничной недвижимости.</w:t>
      </w:r>
    </w:p>
    <w:p w14:paraId="120DAF7C" w14:textId="4CC595B1" w:rsidR="00492DD9" w:rsidRDefault="00492DD9" w:rsidP="00492DD9">
      <w:pPr>
        <w:pStyle w:val="a5"/>
        <w:numPr>
          <w:ilvl w:val="0"/>
          <w:numId w:val="11"/>
        </w:numPr>
        <w:tabs>
          <w:tab w:val="left" w:pos="1134"/>
        </w:tabs>
        <w:autoSpaceDE w:val="0"/>
        <w:autoSpaceDN w:val="0"/>
        <w:adjustRightInd w:val="0"/>
        <w:ind w:left="0" w:firstLine="709"/>
        <w:jc w:val="both"/>
        <w:rPr>
          <w:rFonts w:eastAsia="TimesNewRomanPSMT"/>
          <w:sz w:val="28"/>
          <w:szCs w:val="28"/>
          <w:lang w:eastAsia="en-US"/>
        </w:rPr>
      </w:pPr>
      <w:r w:rsidRPr="00492DD9">
        <w:rPr>
          <w:rFonts w:eastAsia="TimesNewRomanPSMT"/>
          <w:sz w:val="28"/>
          <w:szCs w:val="28"/>
          <w:lang w:eastAsia="en-US"/>
        </w:rPr>
        <w:t>Оптимизация структуры гостиничного комплекса: методы и подходы.</w:t>
      </w:r>
    </w:p>
    <w:p w14:paraId="06435002" w14:textId="501D57D7" w:rsidR="00211922" w:rsidRDefault="000439EF" w:rsidP="00BE5C63">
      <w:pPr>
        <w:pStyle w:val="1"/>
        <w:ind w:firstLine="709"/>
        <w:jc w:val="left"/>
      </w:pPr>
      <w:bookmarkStart w:id="21" w:name="_Toc148711225"/>
      <w:r w:rsidRPr="000439EF">
        <w:t>Примеры заданий для самостоятельного решения</w:t>
      </w:r>
      <w:bookmarkEnd w:id="21"/>
    </w:p>
    <w:p w14:paraId="322B8CB6" w14:textId="77777777" w:rsidR="000439EF" w:rsidRPr="000439EF" w:rsidRDefault="000439EF" w:rsidP="000439EF">
      <w:pPr>
        <w:rPr>
          <w:rFonts w:eastAsiaTheme="minorHAnsi"/>
        </w:rPr>
      </w:pPr>
    </w:p>
    <w:p w14:paraId="44E44070" w14:textId="7DDDA8B5" w:rsidR="000439EF" w:rsidRPr="0079752E" w:rsidRDefault="000439EF" w:rsidP="000439EF">
      <w:pPr>
        <w:ind w:firstLine="709"/>
        <w:jc w:val="both"/>
        <w:rPr>
          <w:b/>
          <w:sz w:val="28"/>
          <w:szCs w:val="28"/>
        </w:rPr>
      </w:pPr>
      <w:r>
        <w:rPr>
          <w:b/>
          <w:sz w:val="28"/>
          <w:szCs w:val="28"/>
        </w:rPr>
        <w:t>1</w:t>
      </w:r>
      <w:r w:rsidRPr="0079752E">
        <w:rPr>
          <w:b/>
          <w:sz w:val="28"/>
          <w:szCs w:val="28"/>
        </w:rPr>
        <w:t xml:space="preserve">. Пример </w:t>
      </w:r>
      <w:r w:rsidRPr="000439EF">
        <w:rPr>
          <w:b/>
          <w:sz w:val="28"/>
          <w:szCs w:val="28"/>
        </w:rPr>
        <w:t>практико-ориентированного задания</w:t>
      </w:r>
      <w:r w:rsidRPr="0079752E">
        <w:rPr>
          <w:b/>
          <w:sz w:val="28"/>
          <w:szCs w:val="28"/>
        </w:rPr>
        <w:t>.</w:t>
      </w:r>
    </w:p>
    <w:p w14:paraId="0388E574" w14:textId="154D4432" w:rsidR="000439EF" w:rsidRPr="0079752E" w:rsidRDefault="000439EF" w:rsidP="000439EF">
      <w:pPr>
        <w:autoSpaceDE w:val="0"/>
        <w:autoSpaceDN w:val="0"/>
        <w:adjustRightInd w:val="0"/>
        <w:ind w:firstLine="709"/>
        <w:jc w:val="both"/>
        <w:rPr>
          <w:sz w:val="28"/>
          <w:szCs w:val="28"/>
        </w:rPr>
      </w:pPr>
      <w:r w:rsidRPr="0079752E">
        <w:rPr>
          <w:rFonts w:eastAsia="TimesNewRomanPSMT"/>
          <w:sz w:val="28"/>
          <w:szCs w:val="28"/>
          <w:lang w:eastAsia="en-US"/>
        </w:rPr>
        <w:t>Совет директоров АО рассматривает вопрос о реконструкции</w:t>
      </w:r>
      <w:r>
        <w:rPr>
          <w:rFonts w:eastAsia="TimesNewRomanPSMT"/>
          <w:sz w:val="28"/>
          <w:szCs w:val="28"/>
          <w:lang w:eastAsia="en-US"/>
        </w:rPr>
        <w:t xml:space="preserve"> </w:t>
      </w:r>
      <w:r w:rsidRPr="0079752E">
        <w:rPr>
          <w:rFonts w:eastAsia="TimesNewRomanPSMT"/>
          <w:sz w:val="28"/>
          <w:szCs w:val="28"/>
          <w:lang w:eastAsia="en-US"/>
        </w:rPr>
        <w:t>здания и решает, стоит ли платить за реконструкцию 7,2 млн. руб.,</w:t>
      </w:r>
      <w:r>
        <w:rPr>
          <w:rFonts w:eastAsia="TimesNewRomanPSMT"/>
          <w:sz w:val="28"/>
          <w:szCs w:val="28"/>
          <w:lang w:eastAsia="en-US"/>
        </w:rPr>
        <w:t xml:space="preserve"> </w:t>
      </w:r>
      <w:r w:rsidRPr="0079752E">
        <w:rPr>
          <w:rFonts w:eastAsia="TimesNewRomanPSMT"/>
          <w:sz w:val="28"/>
          <w:szCs w:val="28"/>
          <w:lang w:eastAsia="en-US"/>
        </w:rPr>
        <w:t>если это позволит обеспечить дополнительный чистый годовой доход в размере</w:t>
      </w:r>
      <w:r>
        <w:rPr>
          <w:rFonts w:eastAsia="TimesNewRomanPSMT"/>
          <w:sz w:val="28"/>
          <w:szCs w:val="28"/>
          <w:lang w:eastAsia="en-US"/>
        </w:rPr>
        <w:t xml:space="preserve"> </w:t>
      </w:r>
      <w:r w:rsidRPr="0079752E">
        <w:rPr>
          <w:rFonts w:eastAsia="TimesNewRomanPSMT"/>
          <w:sz w:val="28"/>
          <w:szCs w:val="28"/>
          <w:lang w:eastAsia="en-US"/>
        </w:rPr>
        <w:t>8,2 млн. руб., а рыночная ставка дохода по аналогичным инвестициям</w:t>
      </w:r>
      <w:r>
        <w:rPr>
          <w:rFonts w:eastAsia="TimesNewRomanPSMT"/>
          <w:sz w:val="28"/>
          <w:szCs w:val="28"/>
          <w:lang w:eastAsia="en-US"/>
        </w:rPr>
        <w:t xml:space="preserve"> </w:t>
      </w:r>
      <w:r w:rsidRPr="0079752E">
        <w:rPr>
          <w:rFonts w:eastAsia="TimesNewRomanPSMT"/>
          <w:sz w:val="28"/>
          <w:szCs w:val="28"/>
          <w:lang w:eastAsia="en-US"/>
        </w:rPr>
        <w:t>составляет 1</w:t>
      </w:r>
      <w:r>
        <w:rPr>
          <w:rFonts w:eastAsia="TimesNewRomanPSMT"/>
          <w:sz w:val="28"/>
          <w:szCs w:val="28"/>
          <w:lang w:eastAsia="en-US"/>
        </w:rPr>
        <w:t>0</w:t>
      </w:r>
      <w:r w:rsidRPr="0079752E">
        <w:rPr>
          <w:rFonts w:eastAsia="TimesNewRomanPSMT"/>
          <w:sz w:val="28"/>
          <w:szCs w:val="28"/>
          <w:lang w:eastAsia="en-US"/>
        </w:rPr>
        <w:t xml:space="preserve"> % годовых. Каково Ваше решение?</w:t>
      </w:r>
    </w:p>
    <w:p w14:paraId="1B25D446" w14:textId="77777777" w:rsidR="00556B61" w:rsidRDefault="00556B61" w:rsidP="00A31A41">
      <w:pPr>
        <w:ind w:firstLine="709"/>
        <w:jc w:val="both"/>
        <w:rPr>
          <w:rFonts w:eastAsiaTheme="minorHAnsi"/>
          <w:b/>
          <w:sz w:val="28"/>
          <w:szCs w:val="28"/>
          <w:lang w:eastAsia="en-US"/>
        </w:rPr>
      </w:pPr>
    </w:p>
    <w:p w14:paraId="5F610590" w14:textId="233BD1CE" w:rsidR="00D95CD9" w:rsidRPr="0079752E" w:rsidRDefault="00B22829" w:rsidP="00A31A41">
      <w:pPr>
        <w:ind w:firstLine="709"/>
        <w:jc w:val="both"/>
        <w:rPr>
          <w:rFonts w:eastAsiaTheme="minorHAnsi"/>
          <w:b/>
          <w:sz w:val="28"/>
          <w:szCs w:val="28"/>
          <w:lang w:eastAsia="en-US"/>
        </w:rPr>
      </w:pPr>
      <w:r>
        <w:rPr>
          <w:rFonts w:eastAsiaTheme="minorHAnsi"/>
          <w:b/>
          <w:sz w:val="28"/>
          <w:szCs w:val="28"/>
          <w:lang w:eastAsia="en-US"/>
        </w:rPr>
        <w:t>2</w:t>
      </w:r>
      <w:r w:rsidR="00D95CD9" w:rsidRPr="0079752E">
        <w:rPr>
          <w:rFonts w:eastAsiaTheme="minorHAnsi"/>
          <w:b/>
          <w:sz w:val="28"/>
          <w:szCs w:val="28"/>
          <w:lang w:eastAsia="en-US"/>
        </w:rPr>
        <w:t>. Пример ситуационного задания.</w:t>
      </w:r>
    </w:p>
    <w:p w14:paraId="1B7E5239" w14:textId="090F8285" w:rsidR="00F92EE0" w:rsidRDefault="00A31A41" w:rsidP="00204573">
      <w:pPr>
        <w:autoSpaceDE w:val="0"/>
        <w:autoSpaceDN w:val="0"/>
        <w:adjustRightInd w:val="0"/>
        <w:ind w:firstLine="709"/>
        <w:jc w:val="both"/>
        <w:rPr>
          <w:rFonts w:eastAsia="TimesNewRomanPSMT"/>
          <w:sz w:val="28"/>
          <w:szCs w:val="28"/>
          <w:lang w:eastAsia="en-US"/>
        </w:rPr>
      </w:pPr>
      <w:r>
        <w:rPr>
          <w:rFonts w:eastAsia="TimesNewRomanPSMT"/>
          <w:sz w:val="28"/>
          <w:szCs w:val="28"/>
          <w:lang w:eastAsia="en-US"/>
        </w:rPr>
        <w:t>Ц</w:t>
      </w:r>
      <w:r w:rsidR="0098658E" w:rsidRPr="0079752E">
        <w:rPr>
          <w:rFonts w:eastAsia="TimesNewRomanPSMT"/>
          <w:sz w:val="28"/>
          <w:szCs w:val="28"/>
          <w:lang w:eastAsia="en-US"/>
        </w:rPr>
        <w:t xml:space="preserve">ена 1 м2 нежилого помещения составляет </w:t>
      </w:r>
      <w:r w:rsidR="001E5574">
        <w:rPr>
          <w:rFonts w:eastAsia="TimesNewRomanPSMT"/>
          <w:sz w:val="28"/>
          <w:szCs w:val="28"/>
          <w:lang w:eastAsia="en-US"/>
        </w:rPr>
        <w:t>8</w:t>
      </w:r>
      <w:r w:rsidR="00204573">
        <w:rPr>
          <w:rFonts w:eastAsia="TimesNewRomanPSMT"/>
          <w:sz w:val="28"/>
          <w:szCs w:val="28"/>
          <w:lang w:eastAsia="en-US"/>
        </w:rPr>
        <w:t>4</w:t>
      </w:r>
      <w:r>
        <w:rPr>
          <w:rFonts w:eastAsia="TimesNewRomanPSMT"/>
          <w:sz w:val="28"/>
          <w:szCs w:val="28"/>
          <w:lang w:eastAsia="en-US"/>
        </w:rPr>
        <w:t>00 руб.</w:t>
      </w:r>
      <w:r w:rsidR="0098658E" w:rsidRPr="0079752E">
        <w:rPr>
          <w:rFonts w:eastAsia="TimesNewRomanPSMT"/>
          <w:sz w:val="28"/>
          <w:szCs w:val="28"/>
          <w:lang w:eastAsia="en-US"/>
        </w:rPr>
        <w:t xml:space="preserve"> Площадь оцениваемого объекта недвижимости</w:t>
      </w:r>
      <w:r w:rsidR="00204573">
        <w:rPr>
          <w:rFonts w:eastAsia="TimesNewRomanPSMT"/>
          <w:sz w:val="28"/>
          <w:szCs w:val="28"/>
          <w:lang w:eastAsia="en-US"/>
        </w:rPr>
        <w:t xml:space="preserve"> – </w:t>
      </w:r>
      <w:r w:rsidR="0098658E" w:rsidRPr="0079752E">
        <w:rPr>
          <w:rFonts w:eastAsia="TimesNewRomanPSMT"/>
          <w:sz w:val="28"/>
          <w:szCs w:val="28"/>
          <w:lang w:eastAsia="en-US"/>
        </w:rPr>
        <w:t>17</w:t>
      </w:r>
      <w:r w:rsidR="00204573">
        <w:rPr>
          <w:rFonts w:eastAsia="TimesNewRomanPSMT"/>
          <w:sz w:val="28"/>
          <w:szCs w:val="28"/>
          <w:lang w:eastAsia="en-US"/>
        </w:rPr>
        <w:t xml:space="preserve">50 </w:t>
      </w:r>
      <w:r w:rsidR="0098658E" w:rsidRPr="0079752E">
        <w:rPr>
          <w:rFonts w:eastAsia="TimesNewRomanPSMT"/>
          <w:sz w:val="28"/>
          <w:szCs w:val="28"/>
          <w:lang w:eastAsia="en-US"/>
        </w:rPr>
        <w:t>м2. Определит</w:t>
      </w:r>
      <w:r w:rsidR="00204573">
        <w:rPr>
          <w:rFonts w:eastAsia="TimesNewRomanPSMT"/>
          <w:sz w:val="28"/>
          <w:szCs w:val="28"/>
          <w:lang w:eastAsia="en-US"/>
        </w:rPr>
        <w:t>е</w:t>
      </w:r>
      <w:r w:rsidR="0098658E" w:rsidRPr="0079752E">
        <w:rPr>
          <w:rFonts w:eastAsia="TimesNewRomanPSMT"/>
          <w:sz w:val="28"/>
          <w:szCs w:val="28"/>
          <w:lang w:eastAsia="en-US"/>
        </w:rPr>
        <w:t xml:space="preserve"> стоимость объекта недвижимости при помощи</w:t>
      </w:r>
      <w:r w:rsidR="00204573">
        <w:rPr>
          <w:rFonts w:eastAsia="TimesNewRomanPSMT"/>
          <w:sz w:val="28"/>
          <w:szCs w:val="28"/>
          <w:lang w:eastAsia="en-US"/>
        </w:rPr>
        <w:t xml:space="preserve"> </w:t>
      </w:r>
      <w:r w:rsidR="0098658E" w:rsidRPr="0079752E">
        <w:rPr>
          <w:rFonts w:eastAsia="TimesNewRomanPSMT"/>
          <w:sz w:val="28"/>
          <w:szCs w:val="28"/>
          <w:lang w:eastAsia="en-US"/>
        </w:rPr>
        <w:t xml:space="preserve">сравнительного метода, если известно, что оцениваемый объект на </w:t>
      </w:r>
      <w:r w:rsidR="00204573">
        <w:rPr>
          <w:rFonts w:eastAsia="TimesNewRomanPSMT"/>
          <w:sz w:val="28"/>
          <w:szCs w:val="28"/>
          <w:lang w:eastAsia="en-US"/>
        </w:rPr>
        <w:t>5</w:t>
      </w:r>
      <w:r w:rsidR="0098658E" w:rsidRPr="0079752E">
        <w:rPr>
          <w:rFonts w:eastAsia="TimesNewRomanPSMT"/>
          <w:sz w:val="28"/>
          <w:szCs w:val="28"/>
          <w:lang w:eastAsia="en-US"/>
        </w:rPr>
        <w:t xml:space="preserve"> % лучше</w:t>
      </w:r>
      <w:r w:rsidR="00204573">
        <w:rPr>
          <w:rFonts w:eastAsia="TimesNewRomanPSMT"/>
          <w:sz w:val="28"/>
          <w:szCs w:val="28"/>
          <w:lang w:eastAsia="en-US"/>
        </w:rPr>
        <w:t xml:space="preserve"> </w:t>
      </w:r>
      <w:r w:rsidR="0098658E" w:rsidRPr="0079752E">
        <w:rPr>
          <w:rFonts w:eastAsia="TimesNewRomanPSMT"/>
          <w:sz w:val="28"/>
          <w:szCs w:val="28"/>
          <w:lang w:eastAsia="en-US"/>
        </w:rPr>
        <w:t>по своему состоянию и на 2 % хуже из-за местоположения.</w:t>
      </w:r>
    </w:p>
    <w:p w14:paraId="7E0D839D" w14:textId="77777777" w:rsidR="00F51751" w:rsidRDefault="00F51751" w:rsidP="00204573">
      <w:pPr>
        <w:autoSpaceDE w:val="0"/>
        <w:autoSpaceDN w:val="0"/>
        <w:adjustRightInd w:val="0"/>
        <w:ind w:firstLine="709"/>
        <w:jc w:val="both"/>
        <w:rPr>
          <w:rFonts w:eastAsia="TimesNewRomanPSMT"/>
          <w:sz w:val="28"/>
          <w:szCs w:val="28"/>
          <w:lang w:eastAsia="en-US"/>
        </w:rPr>
      </w:pPr>
    </w:p>
    <w:p w14:paraId="28193B8C" w14:textId="77777777" w:rsidR="00556B61" w:rsidRDefault="00556B61" w:rsidP="00556B61">
      <w:pPr>
        <w:widowControl w:val="0"/>
        <w:ind w:firstLine="709"/>
        <w:jc w:val="both"/>
        <w:rPr>
          <w:rFonts w:ascii="Times" w:hAnsi="Times"/>
          <w:sz w:val="28"/>
        </w:rPr>
      </w:pPr>
      <w:r w:rsidRPr="003226A5">
        <w:rPr>
          <w:rFonts w:ascii="Times" w:hAnsi="Times"/>
          <w:sz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6B0E3576" w14:textId="77777777" w:rsidR="00556B61" w:rsidRPr="00E74C3F" w:rsidRDefault="00556B61" w:rsidP="00556B61">
      <w:pPr>
        <w:jc w:val="both"/>
        <w:rPr>
          <w:sz w:val="28"/>
          <w:szCs w:val="28"/>
          <w:highlight w:val="yellow"/>
        </w:rPr>
      </w:pPr>
    </w:p>
    <w:p w14:paraId="0F59E163" w14:textId="06267F2E" w:rsidR="00B22829" w:rsidRDefault="00B22829" w:rsidP="00B22829">
      <w:pPr>
        <w:pStyle w:val="1"/>
      </w:pPr>
      <w:bookmarkStart w:id="22" w:name="_Toc125522577"/>
      <w:bookmarkStart w:id="23" w:name="_Toc148711226"/>
      <w:r w:rsidRPr="00B22829">
        <w:t>7. Фонд оценочных средств для проведения промежуточной аттестации обучающихся по дисциплине</w:t>
      </w:r>
      <w:bookmarkEnd w:id="22"/>
      <w:bookmarkEnd w:id="23"/>
    </w:p>
    <w:p w14:paraId="0DE9C5D4" w14:textId="77777777" w:rsidR="00C01D7E" w:rsidRPr="00C01D7E" w:rsidRDefault="00C01D7E" w:rsidP="00C01D7E"/>
    <w:p w14:paraId="1569B20A" w14:textId="12DFE055" w:rsidR="00C01D7E" w:rsidRDefault="00C01D7E" w:rsidP="00C01D7E">
      <w:pPr>
        <w:spacing w:line="276" w:lineRule="auto"/>
        <w:ind w:firstLine="709"/>
        <w:jc w:val="both"/>
        <w:rPr>
          <w:sz w:val="28"/>
          <w:szCs w:val="28"/>
        </w:rPr>
      </w:pPr>
      <w:bookmarkStart w:id="24" w:name="_Hlk151383622"/>
      <w:r w:rsidRPr="00C01D7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01D7E">
        <w:rPr>
          <w:b/>
          <w:sz w:val="28"/>
          <w:szCs w:val="28"/>
        </w:rPr>
        <w:t xml:space="preserve"> </w:t>
      </w:r>
      <w:r w:rsidRPr="00C01D7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4"/>
      <w:r w:rsidRPr="00C01D7E">
        <w:rPr>
          <w:sz w:val="28"/>
          <w:szCs w:val="28"/>
        </w:rPr>
        <w:t>.</w:t>
      </w:r>
    </w:p>
    <w:p w14:paraId="31ADE749" w14:textId="778E9D27" w:rsidR="00C01D7E" w:rsidRDefault="00C01D7E" w:rsidP="00C01D7E">
      <w:pPr>
        <w:spacing w:line="276" w:lineRule="auto"/>
        <w:ind w:firstLine="709"/>
        <w:jc w:val="both"/>
        <w:rPr>
          <w:sz w:val="28"/>
          <w:szCs w:val="28"/>
        </w:rPr>
      </w:pPr>
    </w:p>
    <w:p w14:paraId="352FE5DE" w14:textId="09924381" w:rsidR="00C01D7E" w:rsidRDefault="00C01D7E" w:rsidP="00C01D7E">
      <w:pPr>
        <w:spacing w:line="276" w:lineRule="auto"/>
        <w:ind w:firstLine="709"/>
        <w:jc w:val="both"/>
        <w:rPr>
          <w:sz w:val="28"/>
          <w:szCs w:val="28"/>
        </w:rPr>
      </w:pPr>
    </w:p>
    <w:p w14:paraId="4B3454C6" w14:textId="31A51083" w:rsidR="00C01D7E" w:rsidRDefault="00C01D7E" w:rsidP="00C01D7E">
      <w:pPr>
        <w:spacing w:line="276" w:lineRule="auto"/>
        <w:ind w:firstLine="709"/>
        <w:jc w:val="both"/>
        <w:rPr>
          <w:sz w:val="28"/>
          <w:szCs w:val="28"/>
        </w:rPr>
      </w:pPr>
    </w:p>
    <w:p w14:paraId="2477509A" w14:textId="105BE3B6" w:rsidR="00C01D7E" w:rsidRDefault="00C01D7E" w:rsidP="00C01D7E">
      <w:pPr>
        <w:spacing w:line="276" w:lineRule="auto"/>
        <w:ind w:firstLine="709"/>
        <w:jc w:val="both"/>
        <w:rPr>
          <w:sz w:val="28"/>
          <w:szCs w:val="28"/>
        </w:rPr>
      </w:pPr>
    </w:p>
    <w:p w14:paraId="303B86B3" w14:textId="76AB42BD" w:rsidR="00C01D7E" w:rsidRDefault="00C01D7E" w:rsidP="00C01D7E">
      <w:pPr>
        <w:spacing w:line="276" w:lineRule="auto"/>
        <w:ind w:firstLine="709"/>
        <w:jc w:val="both"/>
        <w:rPr>
          <w:sz w:val="28"/>
          <w:szCs w:val="28"/>
        </w:rPr>
      </w:pPr>
    </w:p>
    <w:p w14:paraId="232C31F7" w14:textId="77777777" w:rsidR="00C01D7E" w:rsidRDefault="00C01D7E" w:rsidP="00C01D7E">
      <w:pPr>
        <w:spacing w:line="276" w:lineRule="auto"/>
        <w:ind w:firstLine="709"/>
        <w:jc w:val="both"/>
        <w:rPr>
          <w:sz w:val="28"/>
          <w:szCs w:val="28"/>
        </w:rPr>
      </w:pPr>
    </w:p>
    <w:p w14:paraId="2E0C6D7F" w14:textId="5C571FBE" w:rsidR="00556B61" w:rsidRPr="00803DD7" w:rsidRDefault="00556B61" w:rsidP="00C01D7E">
      <w:pPr>
        <w:spacing w:line="276" w:lineRule="auto"/>
        <w:ind w:firstLine="709"/>
        <w:jc w:val="right"/>
        <w:rPr>
          <w:bCs/>
          <w:iCs/>
        </w:rPr>
      </w:pPr>
      <w:r w:rsidRPr="00B751B3">
        <w:rPr>
          <w:bCs/>
          <w:iCs/>
        </w:rPr>
        <w:lastRenderedPageBreak/>
        <w:t>Т</w:t>
      </w:r>
      <w:r>
        <w:rPr>
          <w:bCs/>
          <w:iCs/>
        </w:rPr>
        <w:t>аблица 6</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1985"/>
        <w:gridCol w:w="1843"/>
        <w:gridCol w:w="4507"/>
      </w:tblGrid>
      <w:tr w:rsidR="00AE7621" w:rsidRPr="00170779" w14:paraId="381FE018" w14:textId="77777777" w:rsidTr="00556B61">
        <w:trPr>
          <w:trHeight w:val="475"/>
        </w:trPr>
        <w:tc>
          <w:tcPr>
            <w:tcW w:w="1129" w:type="dxa"/>
          </w:tcPr>
          <w:p w14:paraId="3BFF6B95" w14:textId="77777777" w:rsidR="00AE7621" w:rsidRPr="00170779" w:rsidRDefault="00AE7621" w:rsidP="00AE7621">
            <w:pPr>
              <w:widowControl w:val="0"/>
              <w:shd w:val="clear" w:color="auto" w:fill="FFFFFF" w:themeFill="background1"/>
              <w:ind w:right="45"/>
              <w:jc w:val="center"/>
              <w:rPr>
                <w:b/>
                <w:iCs/>
              </w:rPr>
            </w:pPr>
            <w:r w:rsidRPr="00B04FA0">
              <w:rPr>
                <w:b/>
                <w:bCs/>
              </w:rPr>
              <w:t>Наименование компетенции</w:t>
            </w:r>
          </w:p>
        </w:tc>
        <w:tc>
          <w:tcPr>
            <w:tcW w:w="1985" w:type="dxa"/>
          </w:tcPr>
          <w:p w14:paraId="50CF0E51" w14:textId="77777777" w:rsidR="00AE7621" w:rsidRPr="00170779" w:rsidRDefault="00AE7621" w:rsidP="00AE7621">
            <w:pPr>
              <w:widowControl w:val="0"/>
              <w:shd w:val="clear" w:color="auto" w:fill="FFFFFF" w:themeFill="background1"/>
              <w:ind w:right="45"/>
              <w:jc w:val="center"/>
              <w:rPr>
                <w:b/>
                <w:iCs/>
              </w:rPr>
            </w:pPr>
            <w:r w:rsidRPr="00B04FA0">
              <w:rPr>
                <w:b/>
                <w:bCs/>
              </w:rPr>
              <w:t>Индикаторы достижения компетенции</w:t>
            </w:r>
          </w:p>
        </w:tc>
        <w:tc>
          <w:tcPr>
            <w:tcW w:w="1843" w:type="dxa"/>
          </w:tcPr>
          <w:p w14:paraId="32651570" w14:textId="77777777" w:rsidR="00AE7621" w:rsidRPr="00170779" w:rsidRDefault="00AE7621" w:rsidP="00AE7621">
            <w:pPr>
              <w:widowControl w:val="0"/>
              <w:shd w:val="clear" w:color="auto" w:fill="FFFFFF" w:themeFill="background1"/>
              <w:ind w:right="45"/>
              <w:jc w:val="center"/>
              <w:rPr>
                <w:b/>
                <w:iCs/>
              </w:rPr>
            </w:pPr>
            <w:r w:rsidRPr="00B22829">
              <w:rPr>
                <w:b/>
                <w:iCs/>
              </w:rPr>
              <w:t>Результаты обучения (умения и знания), соотнесенные с индикаторами достижения компетенции</w:t>
            </w:r>
          </w:p>
        </w:tc>
        <w:tc>
          <w:tcPr>
            <w:tcW w:w="4507" w:type="dxa"/>
          </w:tcPr>
          <w:p w14:paraId="6AF4459F" w14:textId="1A631CEE" w:rsidR="00AE7621" w:rsidRPr="00170779" w:rsidRDefault="00AE7621" w:rsidP="00AE7621">
            <w:pPr>
              <w:widowControl w:val="0"/>
              <w:shd w:val="clear" w:color="auto" w:fill="FFFFFF" w:themeFill="background1"/>
              <w:ind w:right="45"/>
              <w:jc w:val="center"/>
              <w:rPr>
                <w:b/>
                <w:iCs/>
              </w:rPr>
            </w:pPr>
            <w:proofErr w:type="gramStart"/>
            <w:r w:rsidRPr="00170779">
              <w:rPr>
                <w:b/>
                <w:iCs/>
              </w:rPr>
              <w:t xml:space="preserve">Типовые </w:t>
            </w:r>
            <w:r w:rsidR="00594972">
              <w:rPr>
                <w:b/>
                <w:iCs/>
              </w:rPr>
              <w:t xml:space="preserve"> контрольные</w:t>
            </w:r>
            <w:proofErr w:type="gramEnd"/>
            <w:r w:rsidR="00594972">
              <w:rPr>
                <w:b/>
                <w:iCs/>
              </w:rPr>
              <w:t xml:space="preserve"> </w:t>
            </w:r>
            <w:r w:rsidRPr="00170779">
              <w:rPr>
                <w:b/>
                <w:iCs/>
              </w:rPr>
              <w:t>задания</w:t>
            </w:r>
          </w:p>
        </w:tc>
      </w:tr>
      <w:tr w:rsidR="00AE7621" w:rsidRPr="00170779" w14:paraId="3DE4C6FA" w14:textId="77777777" w:rsidTr="00556B61">
        <w:trPr>
          <w:trHeight w:val="475"/>
        </w:trPr>
        <w:tc>
          <w:tcPr>
            <w:tcW w:w="1129" w:type="dxa"/>
            <w:vMerge w:val="restart"/>
          </w:tcPr>
          <w:p w14:paraId="39E4D1F6" w14:textId="15A0E62B" w:rsidR="00AE7621" w:rsidRPr="00594972" w:rsidRDefault="00AE7621" w:rsidP="00AE7621">
            <w:pPr>
              <w:widowControl w:val="0"/>
              <w:shd w:val="clear" w:color="auto" w:fill="FFFFFF" w:themeFill="background1"/>
              <w:ind w:right="45"/>
              <w:jc w:val="center"/>
              <w:rPr>
                <w:color w:val="000000"/>
              </w:rPr>
            </w:pPr>
            <w:r w:rsidRPr="00594972">
              <w:rPr>
                <w:color w:val="000000"/>
              </w:rPr>
              <w:t>ПК-2</w:t>
            </w:r>
          </w:p>
        </w:tc>
        <w:tc>
          <w:tcPr>
            <w:tcW w:w="1985" w:type="dxa"/>
            <w:vMerge w:val="restart"/>
          </w:tcPr>
          <w:p w14:paraId="1A578AA9" w14:textId="684A60F7" w:rsidR="00AE7621" w:rsidRPr="00170779" w:rsidRDefault="00AE7621" w:rsidP="00AE7621">
            <w:pPr>
              <w:widowControl w:val="0"/>
              <w:shd w:val="clear" w:color="auto" w:fill="FFFFFF" w:themeFill="background1"/>
              <w:ind w:right="45"/>
              <w:rPr>
                <w:color w:val="000000"/>
              </w:rPr>
            </w:pPr>
            <w:r>
              <w:rPr>
                <w:color w:val="000000"/>
              </w:rPr>
              <w:t>1.</w:t>
            </w:r>
            <w:r>
              <w:t xml:space="preserve"> </w:t>
            </w:r>
            <w:r w:rsidRPr="00AE7621">
              <w:rPr>
                <w:color w:val="000000"/>
              </w:rPr>
              <w:t>Владеет методами организационной диагностики и организационного проектирования предприятий сферы гостеприимства.</w:t>
            </w:r>
          </w:p>
        </w:tc>
        <w:tc>
          <w:tcPr>
            <w:tcW w:w="1843" w:type="dxa"/>
          </w:tcPr>
          <w:p w14:paraId="505F0A92" w14:textId="77777777" w:rsidR="00AE7621" w:rsidRDefault="00AE7621" w:rsidP="00AE7621">
            <w:pPr>
              <w:autoSpaceDE w:val="0"/>
              <w:autoSpaceDN w:val="0"/>
              <w:adjustRightInd w:val="0"/>
              <w:rPr>
                <w:rFonts w:eastAsiaTheme="minorEastAsia"/>
                <w:b/>
              </w:rPr>
            </w:pPr>
            <w:r w:rsidRPr="00B22829">
              <w:rPr>
                <w:rFonts w:eastAsiaTheme="minorEastAsia"/>
                <w:b/>
                <w:i/>
              </w:rPr>
              <w:t>Знать:</w:t>
            </w:r>
            <w:r w:rsidRPr="005133F7">
              <w:rPr>
                <w:rFonts w:eastAsiaTheme="minorEastAsia"/>
                <w:b/>
              </w:rPr>
              <w:t xml:space="preserve"> </w:t>
            </w:r>
          </w:p>
          <w:p w14:paraId="2B6F2307" w14:textId="240A379C" w:rsidR="00AE7621" w:rsidRPr="00B22829" w:rsidRDefault="00AE7621" w:rsidP="00AE7621">
            <w:pPr>
              <w:autoSpaceDE w:val="0"/>
              <w:autoSpaceDN w:val="0"/>
              <w:adjustRightInd w:val="0"/>
              <w:rPr>
                <w:rFonts w:eastAsiaTheme="minorHAnsi"/>
                <w:color w:val="000000"/>
                <w:lang w:eastAsia="en-US"/>
              </w:rPr>
            </w:pPr>
            <w:r>
              <w:rPr>
                <w:rFonts w:eastAsiaTheme="minorHAnsi"/>
                <w:color w:val="000000"/>
                <w:lang w:eastAsia="en-US"/>
              </w:rPr>
              <w:t xml:space="preserve">принципы и методы </w:t>
            </w:r>
            <w:r w:rsidRPr="00D74824">
              <w:rPr>
                <w:rFonts w:eastAsiaTheme="minorHAnsi"/>
                <w:color w:val="000000"/>
                <w:lang w:eastAsia="en-US"/>
              </w:rPr>
              <w:t xml:space="preserve">управления </w:t>
            </w:r>
            <w:r>
              <w:rPr>
                <w:rFonts w:eastAsiaTheme="minorHAnsi"/>
                <w:color w:val="000000"/>
                <w:lang w:eastAsia="en-US"/>
              </w:rPr>
              <w:t>предприятием сферы гостеприимства.</w:t>
            </w:r>
            <w:r>
              <w:rPr>
                <w:rFonts w:eastAsiaTheme="minorHAnsi"/>
                <w:color w:val="000000"/>
                <w:lang w:eastAsia="en-US"/>
              </w:rPr>
              <w:br/>
            </w:r>
          </w:p>
        </w:tc>
        <w:tc>
          <w:tcPr>
            <w:tcW w:w="4507" w:type="dxa"/>
          </w:tcPr>
          <w:p w14:paraId="619F8EC5" w14:textId="77777777" w:rsidR="00AE7621" w:rsidRDefault="00AE7621" w:rsidP="006D4E1A">
            <w:pPr>
              <w:tabs>
                <w:tab w:val="left" w:pos="328"/>
              </w:tabs>
              <w:ind w:firstLine="457"/>
              <w:contextualSpacing/>
              <w:jc w:val="both"/>
            </w:pPr>
            <w:r w:rsidRPr="00170779">
              <w:t>Классификация объектов недвижимости предполагает выделение в их структуре двух элементов: естественные (природные) объекты и искусственные постройки, которые можно разделить на подгруппы на базе разли</w:t>
            </w:r>
            <w:r>
              <w:t>чных типологических критериев.</w:t>
            </w:r>
          </w:p>
          <w:p w14:paraId="4135037E" w14:textId="77777777" w:rsidR="00AE7621" w:rsidRDefault="00AE7621" w:rsidP="006D4E1A">
            <w:pPr>
              <w:tabs>
                <w:tab w:val="left" w:pos="328"/>
              </w:tabs>
              <w:ind w:firstLine="457"/>
              <w:contextualSpacing/>
              <w:jc w:val="both"/>
            </w:pPr>
            <w:r>
              <w:t xml:space="preserve"> </w:t>
            </w:r>
            <w:r w:rsidRPr="00170779">
              <w:t>Представьте укрупненную классификацию объектов недвижимости.</w:t>
            </w:r>
          </w:p>
          <w:p w14:paraId="29D3D024" w14:textId="77777777" w:rsidR="00AE7621" w:rsidRPr="00281280" w:rsidRDefault="00AE7621" w:rsidP="00AE7621">
            <w:pPr>
              <w:tabs>
                <w:tab w:val="left" w:pos="328"/>
              </w:tabs>
              <w:ind w:firstLine="457"/>
              <w:contextualSpacing/>
            </w:pPr>
          </w:p>
        </w:tc>
      </w:tr>
      <w:tr w:rsidR="00AE7621" w:rsidRPr="00170779" w14:paraId="7BD87BB9" w14:textId="77777777" w:rsidTr="00556B61">
        <w:trPr>
          <w:trHeight w:val="475"/>
        </w:trPr>
        <w:tc>
          <w:tcPr>
            <w:tcW w:w="1129" w:type="dxa"/>
            <w:vMerge/>
          </w:tcPr>
          <w:p w14:paraId="0CB22CC1" w14:textId="77777777" w:rsidR="00AE7621" w:rsidRPr="00B22829" w:rsidRDefault="00AE7621" w:rsidP="00AE7621">
            <w:pPr>
              <w:widowControl w:val="0"/>
              <w:shd w:val="clear" w:color="auto" w:fill="FFFFFF" w:themeFill="background1"/>
              <w:ind w:right="45"/>
              <w:jc w:val="center"/>
              <w:rPr>
                <w:b/>
                <w:iCs/>
              </w:rPr>
            </w:pPr>
          </w:p>
        </w:tc>
        <w:tc>
          <w:tcPr>
            <w:tcW w:w="1985" w:type="dxa"/>
            <w:vMerge/>
          </w:tcPr>
          <w:p w14:paraId="2A6BA9FA" w14:textId="77777777" w:rsidR="00AE7621" w:rsidRPr="00170779" w:rsidRDefault="00AE7621" w:rsidP="00AE7621">
            <w:pPr>
              <w:widowControl w:val="0"/>
              <w:shd w:val="clear" w:color="auto" w:fill="FFFFFF" w:themeFill="background1"/>
              <w:ind w:right="45"/>
              <w:rPr>
                <w:b/>
                <w:iCs/>
              </w:rPr>
            </w:pPr>
          </w:p>
        </w:tc>
        <w:tc>
          <w:tcPr>
            <w:tcW w:w="1843" w:type="dxa"/>
          </w:tcPr>
          <w:p w14:paraId="7F64A8B1" w14:textId="7599BD8D" w:rsidR="00AE7621" w:rsidRPr="00170779" w:rsidRDefault="00AE7621" w:rsidP="00AE7621">
            <w:pPr>
              <w:widowControl w:val="0"/>
              <w:shd w:val="clear" w:color="auto" w:fill="FFFFFF" w:themeFill="background1"/>
              <w:ind w:right="45"/>
              <w:rPr>
                <w:b/>
                <w:iCs/>
              </w:rPr>
            </w:pPr>
            <w:r w:rsidRPr="00B22829">
              <w:rPr>
                <w:b/>
                <w:i/>
              </w:rPr>
              <w:t>Уметь:</w:t>
            </w:r>
            <w:r w:rsidRPr="005133F7">
              <w:rPr>
                <w:rFonts w:eastAsiaTheme="minorHAnsi"/>
                <w:color w:val="000000"/>
                <w:lang w:eastAsia="en-US"/>
              </w:rPr>
              <w:t xml:space="preserve"> </w:t>
            </w:r>
            <w:r w:rsidRPr="00D74824">
              <w:rPr>
                <w:rFonts w:eastAsiaTheme="minorHAnsi"/>
                <w:color w:val="000000"/>
                <w:lang w:eastAsia="en-US"/>
              </w:rPr>
              <w:t xml:space="preserve">анализировать данные и составлять </w:t>
            </w:r>
            <w:proofErr w:type="gramStart"/>
            <w:r w:rsidRPr="00D74824">
              <w:rPr>
                <w:rFonts w:eastAsiaTheme="minorHAnsi"/>
                <w:color w:val="000000"/>
                <w:lang w:eastAsia="en-US"/>
              </w:rPr>
              <w:t xml:space="preserve">отчеты </w:t>
            </w:r>
            <w:r>
              <w:rPr>
                <w:rFonts w:eastAsiaTheme="minorHAnsi"/>
                <w:color w:val="000000"/>
                <w:lang w:eastAsia="en-US"/>
              </w:rPr>
              <w:t>,</w:t>
            </w:r>
            <w:proofErr w:type="gramEnd"/>
            <w:r>
              <w:rPr>
                <w:rFonts w:eastAsiaTheme="minorHAnsi"/>
                <w:color w:val="000000"/>
                <w:lang w:eastAsia="en-US"/>
              </w:rPr>
              <w:t xml:space="preserve"> используя инструменты</w:t>
            </w:r>
            <w:r w:rsidRPr="00D74824">
              <w:rPr>
                <w:rFonts w:eastAsiaTheme="minorHAnsi"/>
                <w:color w:val="000000"/>
                <w:lang w:eastAsia="en-US"/>
              </w:rPr>
              <w:t xml:space="preserve"> статистического анализа данных</w:t>
            </w:r>
            <w:r>
              <w:rPr>
                <w:rFonts w:eastAsiaTheme="minorHAnsi"/>
                <w:color w:val="000000"/>
                <w:lang w:eastAsia="en-US"/>
              </w:rPr>
              <w:t>.</w:t>
            </w:r>
          </w:p>
        </w:tc>
        <w:tc>
          <w:tcPr>
            <w:tcW w:w="4507" w:type="dxa"/>
          </w:tcPr>
          <w:p w14:paraId="53A89C70" w14:textId="3BCB9525" w:rsidR="00AE7621" w:rsidRDefault="00AE7621" w:rsidP="006D4E1A">
            <w:pPr>
              <w:widowControl w:val="0"/>
              <w:shd w:val="clear" w:color="auto" w:fill="FFFFFF" w:themeFill="background1"/>
              <w:ind w:right="45" w:firstLine="599"/>
              <w:jc w:val="both"/>
            </w:pPr>
            <w:r w:rsidRPr="00DB73C9">
              <w:t>Проведите анализ воздействия политики контроля арендной платы</w:t>
            </w:r>
            <w:r w:rsidRPr="00812579">
              <w:t xml:space="preserve"> на рынок недвижимости</w:t>
            </w:r>
            <w:r>
              <w:rPr>
                <w:szCs w:val="28"/>
              </w:rPr>
              <w:t xml:space="preserve"> в индустрии гостеприимства</w:t>
            </w:r>
            <w:r w:rsidRPr="00812579">
              <w:t xml:space="preserve">, оценив ее влияние на цены на аренду, предложение жилья, инвестиции в недвижимость и общее экономическое благосостояние. </w:t>
            </w:r>
          </w:p>
          <w:p w14:paraId="0686648F" w14:textId="77777777" w:rsidR="00AE7621" w:rsidRDefault="00AE7621" w:rsidP="006D4E1A">
            <w:pPr>
              <w:widowControl w:val="0"/>
              <w:shd w:val="clear" w:color="auto" w:fill="FFFFFF" w:themeFill="background1"/>
              <w:ind w:right="45" w:firstLine="599"/>
              <w:jc w:val="both"/>
            </w:pPr>
            <w:r>
              <w:t>О</w:t>
            </w:r>
            <w:r w:rsidRPr="00812579">
              <w:t>боснуйте направления правовой политики в отношении контроля над арендной платой, изучив ее эффективность в решении проблемы доступности жилья, потенциальных негативных последствий для владельцев недвижимости и застройщиков, а также альтернативных политических подходов, которые могут лучше сбалансировать интересы арендаторов и участников рынка недвижимости</w:t>
            </w:r>
            <w:r>
              <w:t>.</w:t>
            </w:r>
          </w:p>
          <w:p w14:paraId="6CCC7CB1" w14:textId="77777777" w:rsidR="00AE7621" w:rsidRPr="00170779" w:rsidRDefault="00AE7621" w:rsidP="006D4E1A">
            <w:pPr>
              <w:widowControl w:val="0"/>
              <w:shd w:val="clear" w:color="auto" w:fill="FFFFFF" w:themeFill="background1"/>
              <w:ind w:right="45" w:firstLine="599"/>
              <w:jc w:val="both"/>
              <w:rPr>
                <w:b/>
                <w:iCs/>
              </w:rPr>
            </w:pPr>
          </w:p>
        </w:tc>
      </w:tr>
      <w:tr w:rsidR="00AE7621" w:rsidRPr="00170779" w14:paraId="2E2D53C7" w14:textId="77777777" w:rsidTr="00556B61">
        <w:trPr>
          <w:trHeight w:val="475"/>
        </w:trPr>
        <w:tc>
          <w:tcPr>
            <w:tcW w:w="1129" w:type="dxa"/>
            <w:vMerge/>
          </w:tcPr>
          <w:p w14:paraId="3B0F57ED" w14:textId="77777777" w:rsidR="00AE7621" w:rsidRPr="00B22829" w:rsidRDefault="00AE7621" w:rsidP="00AE7621">
            <w:pPr>
              <w:widowControl w:val="0"/>
              <w:shd w:val="clear" w:color="auto" w:fill="FFFFFF" w:themeFill="background1"/>
              <w:ind w:right="45"/>
              <w:jc w:val="center"/>
              <w:rPr>
                <w:b/>
                <w:iCs/>
              </w:rPr>
            </w:pPr>
          </w:p>
        </w:tc>
        <w:tc>
          <w:tcPr>
            <w:tcW w:w="1985" w:type="dxa"/>
            <w:vMerge w:val="restart"/>
          </w:tcPr>
          <w:p w14:paraId="56ACF258" w14:textId="4CF03D88" w:rsidR="00AE7621" w:rsidRPr="00170779" w:rsidRDefault="00AE7621" w:rsidP="00AE7621">
            <w:pPr>
              <w:widowControl w:val="0"/>
              <w:shd w:val="clear" w:color="auto" w:fill="FFFFFF" w:themeFill="background1"/>
              <w:ind w:right="45"/>
              <w:rPr>
                <w:b/>
                <w:iCs/>
              </w:rPr>
            </w:pPr>
            <w:r>
              <w:t>2.</w:t>
            </w:r>
            <w:r w:rsidR="00D66B4F" w:rsidRPr="00D66B4F">
              <w:t>Демонстрирует знание общих принципов девелопмента недвижимости и его основных аспектов применительно к индустрии гостеприимства.</w:t>
            </w:r>
          </w:p>
        </w:tc>
        <w:tc>
          <w:tcPr>
            <w:tcW w:w="1843" w:type="dxa"/>
          </w:tcPr>
          <w:p w14:paraId="43D9EC3D" w14:textId="050DF88C" w:rsidR="00AE7621" w:rsidRPr="00170779" w:rsidRDefault="00AE7621" w:rsidP="00AE7621">
            <w:pPr>
              <w:widowControl w:val="0"/>
              <w:shd w:val="clear" w:color="auto" w:fill="FFFFFF" w:themeFill="background1"/>
              <w:ind w:right="45"/>
              <w:rPr>
                <w:b/>
                <w:iCs/>
              </w:rPr>
            </w:pPr>
            <w:r w:rsidRPr="00B22829">
              <w:rPr>
                <w:rFonts w:eastAsiaTheme="minorEastAsia"/>
                <w:b/>
                <w:i/>
              </w:rPr>
              <w:t>Знать:</w:t>
            </w:r>
            <w:r w:rsidRPr="005133F7">
              <w:rPr>
                <w:rFonts w:eastAsiaTheme="minorEastAsia"/>
                <w:b/>
              </w:rPr>
              <w:t xml:space="preserve"> </w:t>
            </w:r>
            <w:r w:rsidR="00D66B4F" w:rsidRPr="00D74824">
              <w:rPr>
                <w:rFonts w:eastAsiaTheme="minorHAnsi"/>
                <w:color w:val="000000"/>
                <w:lang w:eastAsia="en-US"/>
              </w:rPr>
              <w:t>финансо</w:t>
            </w:r>
            <w:r w:rsidR="00D66B4F">
              <w:rPr>
                <w:rFonts w:eastAsiaTheme="minorHAnsi"/>
                <w:color w:val="000000"/>
                <w:lang w:eastAsia="en-US"/>
              </w:rPr>
              <w:t>вый анализ и принципы развития недвижимости</w:t>
            </w:r>
            <w:r w:rsidR="00D66B4F" w:rsidRPr="00D74824">
              <w:rPr>
                <w:rFonts w:eastAsiaTheme="minorHAnsi"/>
                <w:color w:val="000000"/>
                <w:lang w:eastAsia="en-US"/>
              </w:rPr>
              <w:t xml:space="preserve"> в гостиничном секторе</w:t>
            </w:r>
            <w:r w:rsidR="00D66B4F">
              <w:rPr>
                <w:rFonts w:eastAsiaTheme="minorHAnsi"/>
                <w:color w:val="000000"/>
                <w:lang w:eastAsia="en-US"/>
              </w:rPr>
              <w:t>.</w:t>
            </w:r>
          </w:p>
        </w:tc>
        <w:tc>
          <w:tcPr>
            <w:tcW w:w="4507" w:type="dxa"/>
          </w:tcPr>
          <w:p w14:paraId="1A48CAF0" w14:textId="77777777" w:rsidR="00AE7621" w:rsidRPr="00170779" w:rsidRDefault="00AE7621" w:rsidP="00AE7621">
            <w:pPr>
              <w:jc w:val="both"/>
            </w:pPr>
            <w:r w:rsidRPr="00170779">
              <w:t xml:space="preserve">Определите сходства и различия рынка недвижимости </w:t>
            </w:r>
            <w:r>
              <w:rPr>
                <w:szCs w:val="28"/>
              </w:rPr>
              <w:t>в индустрии гостеприимства</w:t>
            </w:r>
            <w:r w:rsidRPr="00170779">
              <w:t xml:space="preserve"> и рынка товаров путем составления таблицы.</w:t>
            </w:r>
          </w:p>
          <w:tbl>
            <w:tblPr>
              <w:tblStyle w:val="ae"/>
              <w:tblW w:w="4132" w:type="dxa"/>
              <w:tblLayout w:type="fixed"/>
              <w:tblLook w:val="04A0" w:firstRow="1" w:lastRow="0" w:firstColumn="1" w:lastColumn="0" w:noHBand="0" w:noVBand="1"/>
            </w:tblPr>
            <w:tblGrid>
              <w:gridCol w:w="1156"/>
              <w:gridCol w:w="1275"/>
              <w:gridCol w:w="1701"/>
            </w:tblGrid>
            <w:tr w:rsidR="00AE7621" w:rsidRPr="00281280" w14:paraId="728B29F5" w14:textId="77777777" w:rsidTr="00AE7621">
              <w:tc>
                <w:tcPr>
                  <w:tcW w:w="1156" w:type="dxa"/>
                  <w:vMerge w:val="restart"/>
                </w:tcPr>
                <w:p w14:paraId="759E0671" w14:textId="77777777" w:rsidR="00AE7621" w:rsidRPr="00281280" w:rsidRDefault="00AE7621" w:rsidP="00AE7621">
                  <w:pPr>
                    <w:jc w:val="center"/>
                    <w:rPr>
                      <w:sz w:val="18"/>
                      <w:szCs w:val="18"/>
                    </w:rPr>
                  </w:pPr>
                  <w:r w:rsidRPr="00281280">
                    <w:rPr>
                      <w:sz w:val="18"/>
                      <w:szCs w:val="18"/>
                    </w:rPr>
                    <w:t>Характерные черты</w:t>
                  </w:r>
                </w:p>
                <w:p w14:paraId="4A6A122A" w14:textId="77777777" w:rsidR="00AE7621" w:rsidRPr="00281280" w:rsidRDefault="00AE7621" w:rsidP="00AE7621">
                  <w:pPr>
                    <w:jc w:val="center"/>
                    <w:rPr>
                      <w:sz w:val="18"/>
                      <w:szCs w:val="18"/>
                    </w:rPr>
                  </w:pPr>
                </w:p>
              </w:tc>
              <w:tc>
                <w:tcPr>
                  <w:tcW w:w="2976" w:type="dxa"/>
                  <w:gridSpan w:val="2"/>
                </w:tcPr>
                <w:p w14:paraId="6247AB80" w14:textId="77777777" w:rsidR="00AE7621" w:rsidRPr="00281280" w:rsidRDefault="00AE7621" w:rsidP="00AE7621">
                  <w:pPr>
                    <w:jc w:val="center"/>
                    <w:rPr>
                      <w:sz w:val="18"/>
                      <w:szCs w:val="18"/>
                    </w:rPr>
                  </w:pPr>
                  <w:r w:rsidRPr="00281280">
                    <w:rPr>
                      <w:sz w:val="18"/>
                      <w:szCs w:val="18"/>
                    </w:rPr>
                    <w:t>Рынки</w:t>
                  </w:r>
                </w:p>
              </w:tc>
            </w:tr>
            <w:tr w:rsidR="00AE7621" w:rsidRPr="00281280" w14:paraId="35674988" w14:textId="77777777" w:rsidTr="00AE7621">
              <w:tc>
                <w:tcPr>
                  <w:tcW w:w="1156" w:type="dxa"/>
                  <w:vMerge/>
                </w:tcPr>
                <w:p w14:paraId="5FD5A1C0" w14:textId="77777777" w:rsidR="00AE7621" w:rsidRPr="00281280" w:rsidRDefault="00AE7621" w:rsidP="00AE7621">
                  <w:pPr>
                    <w:jc w:val="center"/>
                    <w:rPr>
                      <w:sz w:val="18"/>
                      <w:szCs w:val="18"/>
                    </w:rPr>
                  </w:pPr>
                </w:p>
              </w:tc>
              <w:tc>
                <w:tcPr>
                  <w:tcW w:w="1275" w:type="dxa"/>
                </w:tcPr>
                <w:p w14:paraId="21AB256F" w14:textId="77777777" w:rsidR="00AE7621" w:rsidRPr="00281280" w:rsidRDefault="00AE7621" w:rsidP="00AE7621">
                  <w:pPr>
                    <w:jc w:val="center"/>
                    <w:rPr>
                      <w:sz w:val="18"/>
                      <w:szCs w:val="18"/>
                    </w:rPr>
                  </w:pPr>
                  <w:r w:rsidRPr="00281280">
                    <w:rPr>
                      <w:sz w:val="18"/>
                      <w:szCs w:val="18"/>
                    </w:rPr>
                    <w:t>товара</w:t>
                  </w:r>
                </w:p>
              </w:tc>
              <w:tc>
                <w:tcPr>
                  <w:tcW w:w="1701" w:type="dxa"/>
                </w:tcPr>
                <w:p w14:paraId="3DC7CF44" w14:textId="77777777" w:rsidR="00AE7621" w:rsidRPr="00281280" w:rsidRDefault="00AE7621" w:rsidP="00AE7621">
                  <w:pPr>
                    <w:jc w:val="center"/>
                    <w:rPr>
                      <w:sz w:val="18"/>
                      <w:szCs w:val="18"/>
                    </w:rPr>
                  </w:pPr>
                  <w:r w:rsidRPr="00281280">
                    <w:rPr>
                      <w:sz w:val="18"/>
                      <w:szCs w:val="18"/>
                    </w:rPr>
                    <w:t>недвижимости</w:t>
                  </w:r>
                </w:p>
              </w:tc>
            </w:tr>
            <w:tr w:rsidR="00AE7621" w:rsidRPr="00281280" w14:paraId="66C71537" w14:textId="77777777" w:rsidTr="00AE7621">
              <w:tc>
                <w:tcPr>
                  <w:tcW w:w="1156" w:type="dxa"/>
                </w:tcPr>
                <w:p w14:paraId="567CBA7A" w14:textId="5A547483" w:rsidR="00F51751" w:rsidRPr="00281280" w:rsidRDefault="00AE7621" w:rsidP="00F51751">
                  <w:pPr>
                    <w:jc w:val="both"/>
                    <w:rPr>
                      <w:sz w:val="18"/>
                      <w:szCs w:val="18"/>
                    </w:rPr>
                  </w:pPr>
                  <w:r w:rsidRPr="00281280">
                    <w:rPr>
                      <w:sz w:val="18"/>
                      <w:szCs w:val="18"/>
                    </w:rPr>
                    <w:t>Типичные территориальные границы рынка</w:t>
                  </w:r>
                </w:p>
              </w:tc>
              <w:tc>
                <w:tcPr>
                  <w:tcW w:w="1275" w:type="dxa"/>
                </w:tcPr>
                <w:p w14:paraId="0A0AAC85" w14:textId="77777777" w:rsidR="00AE7621" w:rsidRPr="00281280" w:rsidRDefault="00AE7621" w:rsidP="00AE7621">
                  <w:pPr>
                    <w:jc w:val="both"/>
                    <w:rPr>
                      <w:sz w:val="18"/>
                      <w:szCs w:val="18"/>
                    </w:rPr>
                  </w:pPr>
                </w:p>
              </w:tc>
              <w:tc>
                <w:tcPr>
                  <w:tcW w:w="1701" w:type="dxa"/>
                </w:tcPr>
                <w:p w14:paraId="568927C2" w14:textId="77777777" w:rsidR="00AE7621" w:rsidRPr="00281280" w:rsidRDefault="00AE7621" w:rsidP="00AE7621">
                  <w:pPr>
                    <w:jc w:val="both"/>
                    <w:rPr>
                      <w:sz w:val="18"/>
                      <w:szCs w:val="18"/>
                    </w:rPr>
                  </w:pPr>
                </w:p>
              </w:tc>
            </w:tr>
            <w:tr w:rsidR="00AE7621" w:rsidRPr="00281280" w14:paraId="25F3FF60" w14:textId="77777777" w:rsidTr="00AE7621">
              <w:tc>
                <w:tcPr>
                  <w:tcW w:w="1156" w:type="dxa"/>
                </w:tcPr>
                <w:p w14:paraId="7E85D3B7" w14:textId="77777777" w:rsidR="00AE7621" w:rsidRPr="00281280" w:rsidRDefault="00AE7621" w:rsidP="00AE7621">
                  <w:pPr>
                    <w:jc w:val="both"/>
                    <w:rPr>
                      <w:sz w:val="18"/>
                      <w:szCs w:val="18"/>
                    </w:rPr>
                  </w:pPr>
                  <w:proofErr w:type="spellStart"/>
                  <w:r w:rsidRPr="00281280">
                    <w:rPr>
                      <w:sz w:val="18"/>
                      <w:szCs w:val="18"/>
                    </w:rPr>
                    <w:t>Взаимо</w:t>
                  </w:r>
                  <w:proofErr w:type="spellEnd"/>
                  <w:r w:rsidRPr="00281280">
                    <w:rPr>
                      <w:sz w:val="18"/>
                      <w:szCs w:val="18"/>
                    </w:rPr>
                    <w:t>-</w:t>
                  </w:r>
                </w:p>
                <w:p w14:paraId="6F181388" w14:textId="77777777" w:rsidR="00AE7621" w:rsidRPr="00281280" w:rsidRDefault="00AE7621" w:rsidP="00AE7621">
                  <w:pPr>
                    <w:jc w:val="both"/>
                    <w:rPr>
                      <w:sz w:val="18"/>
                      <w:szCs w:val="18"/>
                    </w:rPr>
                  </w:pPr>
                  <w:proofErr w:type="spellStart"/>
                  <w:r w:rsidRPr="00281280">
                    <w:rPr>
                      <w:sz w:val="18"/>
                      <w:szCs w:val="18"/>
                    </w:rPr>
                    <w:t>заменяемость</w:t>
                  </w:r>
                  <w:proofErr w:type="spellEnd"/>
                  <w:r w:rsidRPr="00281280">
                    <w:rPr>
                      <w:sz w:val="18"/>
                      <w:szCs w:val="18"/>
                    </w:rPr>
                    <w:t xml:space="preserve"> единиц </w:t>
                  </w:r>
                  <w:r w:rsidRPr="00281280">
                    <w:rPr>
                      <w:sz w:val="18"/>
                      <w:szCs w:val="18"/>
                    </w:rPr>
                    <w:lastRenderedPageBreak/>
                    <w:t>товара</w:t>
                  </w:r>
                </w:p>
              </w:tc>
              <w:tc>
                <w:tcPr>
                  <w:tcW w:w="1275" w:type="dxa"/>
                </w:tcPr>
                <w:p w14:paraId="09B23295" w14:textId="77777777" w:rsidR="00AE7621" w:rsidRPr="00281280" w:rsidRDefault="00AE7621" w:rsidP="00AE7621">
                  <w:pPr>
                    <w:jc w:val="both"/>
                    <w:rPr>
                      <w:sz w:val="18"/>
                      <w:szCs w:val="18"/>
                    </w:rPr>
                  </w:pPr>
                </w:p>
              </w:tc>
              <w:tc>
                <w:tcPr>
                  <w:tcW w:w="1701" w:type="dxa"/>
                </w:tcPr>
                <w:p w14:paraId="144B4072" w14:textId="77777777" w:rsidR="00AE7621" w:rsidRPr="00281280" w:rsidRDefault="00AE7621" w:rsidP="00AE7621">
                  <w:pPr>
                    <w:jc w:val="both"/>
                    <w:rPr>
                      <w:sz w:val="18"/>
                      <w:szCs w:val="18"/>
                    </w:rPr>
                  </w:pPr>
                </w:p>
              </w:tc>
            </w:tr>
          </w:tbl>
          <w:p w14:paraId="1C98D4ED" w14:textId="77777777" w:rsidR="00AE7621" w:rsidRPr="00170779" w:rsidRDefault="00AE7621" w:rsidP="00AE7621">
            <w:pPr>
              <w:rPr>
                <w:b/>
                <w:iCs/>
              </w:rPr>
            </w:pPr>
          </w:p>
        </w:tc>
      </w:tr>
      <w:tr w:rsidR="00AE7621" w:rsidRPr="00170779" w14:paraId="03245DD0" w14:textId="77777777" w:rsidTr="00556B61">
        <w:tc>
          <w:tcPr>
            <w:tcW w:w="1129" w:type="dxa"/>
            <w:vMerge/>
          </w:tcPr>
          <w:p w14:paraId="1BF3BE4E" w14:textId="77777777" w:rsidR="00AE7621" w:rsidRPr="00B22829" w:rsidRDefault="00AE7621" w:rsidP="00AE7621">
            <w:pPr>
              <w:shd w:val="clear" w:color="auto" w:fill="FFFFFF" w:themeFill="background1"/>
              <w:tabs>
                <w:tab w:val="left" w:pos="708"/>
              </w:tabs>
              <w:jc w:val="center"/>
              <w:rPr>
                <w:rFonts w:eastAsia="Calibri"/>
                <w:b/>
              </w:rPr>
            </w:pPr>
          </w:p>
        </w:tc>
        <w:tc>
          <w:tcPr>
            <w:tcW w:w="1985" w:type="dxa"/>
            <w:vMerge/>
          </w:tcPr>
          <w:p w14:paraId="70D874F9" w14:textId="77777777" w:rsidR="00AE7621" w:rsidRPr="00170779" w:rsidRDefault="00AE7621" w:rsidP="00AE7621">
            <w:pPr>
              <w:shd w:val="clear" w:color="auto" w:fill="FFFFFF" w:themeFill="background1"/>
              <w:tabs>
                <w:tab w:val="left" w:pos="708"/>
              </w:tabs>
              <w:rPr>
                <w:rFonts w:eastAsia="Calibri"/>
              </w:rPr>
            </w:pPr>
          </w:p>
        </w:tc>
        <w:tc>
          <w:tcPr>
            <w:tcW w:w="1843" w:type="dxa"/>
          </w:tcPr>
          <w:p w14:paraId="7CE1622A" w14:textId="77777777" w:rsidR="00D66B4F" w:rsidRPr="005133F7" w:rsidRDefault="00AE7621" w:rsidP="00D66B4F">
            <w:pPr>
              <w:autoSpaceDE w:val="0"/>
              <w:autoSpaceDN w:val="0"/>
              <w:adjustRightInd w:val="0"/>
              <w:jc w:val="both"/>
              <w:rPr>
                <w:rFonts w:eastAsiaTheme="minorHAnsi"/>
                <w:color w:val="000000"/>
                <w:lang w:eastAsia="en-US"/>
              </w:rPr>
            </w:pPr>
            <w:r w:rsidRPr="00516C03">
              <w:rPr>
                <w:rFonts w:eastAsiaTheme="minorEastAsia"/>
                <w:b/>
                <w:i/>
                <w:lang w:eastAsia="en-US"/>
              </w:rPr>
              <w:t>Уметь</w:t>
            </w:r>
            <w:r>
              <w:rPr>
                <w:rFonts w:eastAsiaTheme="minorEastAsia"/>
                <w:b/>
                <w:i/>
                <w:lang w:eastAsia="en-US"/>
              </w:rPr>
              <w:t xml:space="preserve">: </w:t>
            </w:r>
            <w:r w:rsidR="00D66B4F" w:rsidRPr="005133F7">
              <w:rPr>
                <w:rFonts w:eastAsiaTheme="minorHAnsi"/>
                <w:color w:val="000000"/>
                <w:lang w:eastAsia="en-US"/>
              </w:rPr>
              <w:t xml:space="preserve">формулировать цели и задачи управления </w:t>
            </w:r>
          </w:p>
          <w:p w14:paraId="3B0C6EF7" w14:textId="6D7FCEAE" w:rsidR="00AE7621" w:rsidRPr="00B22829" w:rsidRDefault="00D66B4F" w:rsidP="00D66B4F">
            <w:pPr>
              <w:autoSpaceDE w:val="0"/>
              <w:autoSpaceDN w:val="0"/>
              <w:adjustRightInd w:val="0"/>
              <w:rPr>
                <w:rFonts w:eastAsiaTheme="minorHAnsi"/>
                <w:color w:val="000000"/>
                <w:lang w:eastAsia="en-US"/>
              </w:rPr>
            </w:pPr>
            <w:r>
              <w:rPr>
                <w:rFonts w:eastAsiaTheme="minorHAnsi"/>
                <w:color w:val="000000"/>
                <w:lang w:eastAsia="en-US"/>
              </w:rPr>
              <w:t>н</w:t>
            </w:r>
            <w:r w:rsidRPr="005133F7">
              <w:rPr>
                <w:rFonts w:eastAsiaTheme="minorHAnsi"/>
                <w:color w:val="000000"/>
                <w:lang w:eastAsia="en-US"/>
              </w:rPr>
              <w:t>едвижимостью</w:t>
            </w:r>
            <w:r>
              <w:rPr>
                <w:rFonts w:eastAsiaTheme="minorHAnsi"/>
                <w:color w:val="000000"/>
                <w:lang w:eastAsia="en-US"/>
              </w:rPr>
              <w:t>.</w:t>
            </w:r>
          </w:p>
        </w:tc>
        <w:tc>
          <w:tcPr>
            <w:tcW w:w="4507" w:type="dxa"/>
          </w:tcPr>
          <w:p w14:paraId="7EEF5ABE" w14:textId="77777777" w:rsidR="00AE7621" w:rsidRPr="00BE5C63" w:rsidRDefault="00AE7621" w:rsidP="00AE7621">
            <w:pPr>
              <w:pStyle w:val="a5"/>
              <w:shd w:val="clear" w:color="auto" w:fill="FFFFFF" w:themeFill="background1"/>
              <w:tabs>
                <w:tab w:val="left" w:pos="328"/>
              </w:tabs>
              <w:ind w:left="0" w:firstLine="457"/>
              <w:jc w:val="both"/>
            </w:pPr>
            <w:r w:rsidRPr="00BE5C63">
              <w:t xml:space="preserve">Сгруппируйте объекты недвижимости, расположенные на территории города Москва. </w:t>
            </w:r>
          </w:p>
          <w:p w14:paraId="3F792562" w14:textId="77777777" w:rsidR="00AE7621" w:rsidRPr="00BE5C63" w:rsidRDefault="00AE7621" w:rsidP="00AE7621">
            <w:pPr>
              <w:pStyle w:val="a5"/>
              <w:shd w:val="clear" w:color="auto" w:fill="FFFFFF" w:themeFill="background1"/>
              <w:tabs>
                <w:tab w:val="left" w:pos="328"/>
              </w:tabs>
              <w:ind w:left="0" w:firstLine="457"/>
              <w:jc w:val="both"/>
            </w:pPr>
            <w:r w:rsidRPr="00BE5C63">
              <w:t xml:space="preserve">Определите для каждой группы (сегмента рынка) сильные и слабые стороны с учетом дальнейшего развития. </w:t>
            </w:r>
          </w:p>
          <w:p w14:paraId="259BEBE8" w14:textId="77777777" w:rsidR="00AE7621" w:rsidRPr="00BE5C63" w:rsidRDefault="00AE7621" w:rsidP="00AE7621">
            <w:pPr>
              <w:pStyle w:val="a5"/>
              <w:shd w:val="clear" w:color="auto" w:fill="FFFFFF" w:themeFill="background1"/>
              <w:tabs>
                <w:tab w:val="left" w:pos="328"/>
              </w:tabs>
              <w:ind w:left="0" w:firstLine="457"/>
              <w:jc w:val="both"/>
            </w:pPr>
            <w:r w:rsidRPr="00BE5C63">
              <w:t>Предложите пути совершенствования сбытовой политики на рынке недвижимости (в отношении любого выбранного сегмента рынка).</w:t>
            </w:r>
          </w:p>
          <w:p w14:paraId="69B5EBCF" w14:textId="77777777" w:rsidR="00AE7621" w:rsidRPr="00170779" w:rsidRDefault="00AE7621" w:rsidP="00AE7621">
            <w:pPr>
              <w:pStyle w:val="a5"/>
              <w:shd w:val="clear" w:color="auto" w:fill="FFFFFF" w:themeFill="background1"/>
              <w:tabs>
                <w:tab w:val="left" w:pos="328"/>
              </w:tabs>
              <w:ind w:left="0"/>
              <w:jc w:val="both"/>
            </w:pPr>
          </w:p>
        </w:tc>
      </w:tr>
      <w:tr w:rsidR="00D66B4F" w:rsidRPr="00170779" w14:paraId="6DF98809" w14:textId="77777777" w:rsidTr="00556B61">
        <w:tc>
          <w:tcPr>
            <w:tcW w:w="1129" w:type="dxa"/>
            <w:vMerge/>
          </w:tcPr>
          <w:p w14:paraId="3A48FEFE" w14:textId="77777777" w:rsidR="00D66B4F" w:rsidRPr="00B22829" w:rsidRDefault="00D66B4F" w:rsidP="00AE7621">
            <w:pPr>
              <w:shd w:val="clear" w:color="auto" w:fill="FFFFFF" w:themeFill="background1"/>
              <w:tabs>
                <w:tab w:val="left" w:pos="708"/>
              </w:tabs>
              <w:jc w:val="center"/>
              <w:rPr>
                <w:rFonts w:eastAsia="Calibri"/>
                <w:b/>
              </w:rPr>
            </w:pPr>
          </w:p>
        </w:tc>
        <w:tc>
          <w:tcPr>
            <w:tcW w:w="1985" w:type="dxa"/>
            <w:vMerge w:val="restart"/>
          </w:tcPr>
          <w:p w14:paraId="1D6B3775" w14:textId="200197F4" w:rsidR="00D66B4F" w:rsidRPr="007B216A" w:rsidRDefault="00D66B4F" w:rsidP="00AE7621">
            <w:pPr>
              <w:shd w:val="clear" w:color="auto" w:fill="FFFFFF" w:themeFill="background1"/>
              <w:tabs>
                <w:tab w:val="left" w:pos="708"/>
              </w:tabs>
              <w:rPr>
                <w:rFonts w:eastAsia="Calibri"/>
              </w:rPr>
            </w:pPr>
            <w:r w:rsidRPr="007B216A">
              <w:t xml:space="preserve">3. Разрабатывает направления реструктуризации (ребрендинга, </w:t>
            </w:r>
            <w:proofErr w:type="spellStart"/>
            <w:r w:rsidRPr="007B216A">
              <w:t>редевелопмента</w:t>
            </w:r>
            <w:proofErr w:type="spellEnd"/>
            <w:r w:rsidRPr="007B216A">
              <w:t>) деятельности предприятий сферы гостеприимства, готовит  необходимую для их реализации проектную документацию.</w:t>
            </w:r>
          </w:p>
        </w:tc>
        <w:tc>
          <w:tcPr>
            <w:tcW w:w="1843" w:type="dxa"/>
          </w:tcPr>
          <w:p w14:paraId="5150AB39" w14:textId="77777777" w:rsidR="00D66B4F" w:rsidRPr="007B216A" w:rsidRDefault="00D66B4F" w:rsidP="00D66B4F">
            <w:pPr>
              <w:autoSpaceDE w:val="0"/>
              <w:autoSpaceDN w:val="0"/>
              <w:adjustRightInd w:val="0"/>
              <w:jc w:val="both"/>
              <w:rPr>
                <w:rFonts w:eastAsiaTheme="minorEastAsia"/>
                <w:b/>
                <w:i/>
              </w:rPr>
            </w:pPr>
            <w:r w:rsidRPr="007B216A">
              <w:rPr>
                <w:rFonts w:eastAsiaTheme="minorEastAsia"/>
                <w:b/>
                <w:i/>
              </w:rPr>
              <w:t>Знать:</w:t>
            </w:r>
          </w:p>
          <w:p w14:paraId="353B4D89" w14:textId="31DD3AE4" w:rsidR="00D66B4F" w:rsidRPr="007B216A" w:rsidRDefault="00D66B4F" w:rsidP="00D66B4F">
            <w:pPr>
              <w:autoSpaceDE w:val="0"/>
              <w:autoSpaceDN w:val="0"/>
              <w:adjustRightInd w:val="0"/>
              <w:jc w:val="both"/>
              <w:rPr>
                <w:rFonts w:eastAsiaTheme="minorEastAsia"/>
                <w:b/>
                <w:i/>
                <w:lang w:eastAsia="en-US"/>
              </w:rPr>
            </w:pPr>
            <w:r w:rsidRPr="007B216A">
              <w:rPr>
                <w:rFonts w:eastAsiaTheme="minorHAnsi"/>
                <w:lang w:eastAsia="en-US"/>
              </w:rPr>
              <w:t xml:space="preserve">основные принципы ребрендинга и </w:t>
            </w:r>
            <w:proofErr w:type="spellStart"/>
            <w:r w:rsidRPr="007B216A">
              <w:rPr>
                <w:rFonts w:eastAsiaTheme="minorHAnsi"/>
                <w:lang w:eastAsia="en-US"/>
              </w:rPr>
              <w:t>редевелопмента</w:t>
            </w:r>
            <w:proofErr w:type="spellEnd"/>
            <w:r w:rsidRPr="007B216A">
              <w:rPr>
                <w:rFonts w:eastAsiaTheme="minorHAnsi"/>
                <w:lang w:eastAsia="en-US"/>
              </w:rPr>
              <w:t xml:space="preserve"> предприятий.</w:t>
            </w:r>
          </w:p>
        </w:tc>
        <w:tc>
          <w:tcPr>
            <w:tcW w:w="4507" w:type="dxa"/>
          </w:tcPr>
          <w:p w14:paraId="1BD11D1B" w14:textId="77777777" w:rsidR="00D66B4F" w:rsidRDefault="007B216A" w:rsidP="00B96345">
            <w:pPr>
              <w:pStyle w:val="4"/>
              <w:ind w:firstLine="457"/>
              <w:jc w:val="both"/>
              <w:rPr>
                <w:szCs w:val="24"/>
                <w:lang w:val="ru-RU" w:eastAsia="ru-RU"/>
              </w:rPr>
            </w:pPr>
            <w:r w:rsidRPr="007B216A">
              <w:rPr>
                <w:szCs w:val="24"/>
                <w:lang w:val="ru-RU" w:eastAsia="ru-RU"/>
              </w:rPr>
              <w:t>Представьте, что вы работаете над ребрендингом гостиничного комплекса “Сосновый бор”. Разработайте новый логотип и слоган для этого гостиничного комплекса.</w:t>
            </w:r>
            <w:r>
              <w:rPr>
                <w:szCs w:val="24"/>
                <w:lang w:val="ru-RU" w:eastAsia="ru-RU"/>
              </w:rPr>
              <w:t xml:space="preserve"> Проведите </w:t>
            </w:r>
            <w:r>
              <w:rPr>
                <w:szCs w:val="24"/>
                <w:lang w:eastAsia="ru-RU"/>
              </w:rPr>
              <w:t>SWOT</w:t>
            </w:r>
            <w:r w:rsidRPr="00B96345">
              <w:rPr>
                <w:szCs w:val="24"/>
                <w:lang w:val="ru-RU" w:eastAsia="ru-RU"/>
              </w:rPr>
              <w:t xml:space="preserve"> </w:t>
            </w:r>
            <w:r>
              <w:rPr>
                <w:szCs w:val="24"/>
                <w:lang w:val="ru-RU" w:eastAsia="ru-RU"/>
              </w:rPr>
              <w:t xml:space="preserve">и </w:t>
            </w:r>
            <w:r>
              <w:rPr>
                <w:szCs w:val="24"/>
                <w:lang w:eastAsia="ru-RU"/>
              </w:rPr>
              <w:t>PEST</w:t>
            </w:r>
            <w:r w:rsidRPr="00B96345">
              <w:rPr>
                <w:szCs w:val="24"/>
                <w:lang w:val="ru-RU" w:eastAsia="ru-RU"/>
              </w:rPr>
              <w:t xml:space="preserve"> </w:t>
            </w:r>
            <w:r>
              <w:rPr>
                <w:szCs w:val="24"/>
                <w:lang w:val="ru-RU" w:eastAsia="ru-RU"/>
              </w:rPr>
              <w:t>анализы для определения позиционирования компании.</w:t>
            </w:r>
          </w:p>
          <w:p w14:paraId="3F1A45EE" w14:textId="457E2DF9" w:rsidR="00F51751" w:rsidRPr="00F51751" w:rsidRDefault="00F51751" w:rsidP="00F51751"/>
        </w:tc>
      </w:tr>
      <w:tr w:rsidR="00D66B4F" w:rsidRPr="00170779" w14:paraId="223EAB71" w14:textId="77777777" w:rsidTr="00556B61">
        <w:tc>
          <w:tcPr>
            <w:tcW w:w="1129" w:type="dxa"/>
            <w:vMerge/>
          </w:tcPr>
          <w:p w14:paraId="1FD8170D" w14:textId="77777777" w:rsidR="00D66B4F" w:rsidRPr="00B22829" w:rsidRDefault="00D66B4F" w:rsidP="00AE7621">
            <w:pPr>
              <w:shd w:val="clear" w:color="auto" w:fill="FFFFFF" w:themeFill="background1"/>
              <w:tabs>
                <w:tab w:val="left" w:pos="708"/>
              </w:tabs>
              <w:jc w:val="center"/>
              <w:rPr>
                <w:rFonts w:eastAsia="Calibri"/>
                <w:b/>
              </w:rPr>
            </w:pPr>
          </w:p>
        </w:tc>
        <w:tc>
          <w:tcPr>
            <w:tcW w:w="1985" w:type="dxa"/>
            <w:vMerge/>
          </w:tcPr>
          <w:p w14:paraId="3FF907CB" w14:textId="77777777" w:rsidR="00D66B4F" w:rsidRDefault="00D66B4F" w:rsidP="00AE7621">
            <w:pPr>
              <w:shd w:val="clear" w:color="auto" w:fill="FFFFFF" w:themeFill="background1"/>
              <w:tabs>
                <w:tab w:val="left" w:pos="708"/>
              </w:tabs>
            </w:pPr>
          </w:p>
        </w:tc>
        <w:tc>
          <w:tcPr>
            <w:tcW w:w="1843" w:type="dxa"/>
          </w:tcPr>
          <w:p w14:paraId="4FACC7D1" w14:textId="287E1157" w:rsidR="00D66B4F" w:rsidRPr="00516C03" w:rsidRDefault="00D66B4F" w:rsidP="00D66B4F">
            <w:pPr>
              <w:autoSpaceDE w:val="0"/>
              <w:autoSpaceDN w:val="0"/>
              <w:adjustRightInd w:val="0"/>
              <w:jc w:val="both"/>
              <w:rPr>
                <w:rFonts w:eastAsiaTheme="minorEastAsia"/>
                <w:b/>
                <w:i/>
                <w:lang w:eastAsia="en-US"/>
              </w:rPr>
            </w:pPr>
            <w:r w:rsidRPr="00516C03">
              <w:rPr>
                <w:rFonts w:eastAsiaTheme="minorEastAsia"/>
                <w:b/>
                <w:i/>
                <w:lang w:eastAsia="en-US"/>
              </w:rPr>
              <w:t>Уметь</w:t>
            </w:r>
            <w:r>
              <w:rPr>
                <w:rFonts w:eastAsiaTheme="minorEastAsia"/>
                <w:b/>
                <w:i/>
                <w:lang w:eastAsia="en-US"/>
              </w:rPr>
              <w:t xml:space="preserve">: </w:t>
            </w:r>
            <w:r w:rsidRPr="00651CA9">
              <w:rPr>
                <w:rFonts w:eastAsiaTheme="minorHAnsi"/>
                <w:color w:val="000000"/>
                <w:lang w:eastAsia="en-US"/>
              </w:rPr>
              <w:t>разрабатывать мероприятия реструктуризации деятельности п</w:t>
            </w:r>
            <w:r>
              <w:rPr>
                <w:rFonts w:eastAsiaTheme="minorHAnsi"/>
                <w:color w:val="000000"/>
                <w:lang w:eastAsia="en-US"/>
              </w:rPr>
              <w:t>редприятий сферы гостеприимства.</w:t>
            </w:r>
          </w:p>
        </w:tc>
        <w:tc>
          <w:tcPr>
            <w:tcW w:w="4507" w:type="dxa"/>
          </w:tcPr>
          <w:p w14:paraId="64B8C57F" w14:textId="5633656F" w:rsidR="007B216A" w:rsidRDefault="007B216A" w:rsidP="00B96345">
            <w:pPr>
              <w:pStyle w:val="a5"/>
              <w:shd w:val="clear" w:color="auto" w:fill="FFFFFF" w:themeFill="background1"/>
              <w:tabs>
                <w:tab w:val="left" w:pos="328"/>
              </w:tabs>
              <w:ind w:left="28" w:firstLine="429"/>
              <w:jc w:val="both"/>
            </w:pPr>
            <w:r>
              <w:t>Разработать мероприятие по реструктуризации деятельности предприятий сферы гостеприимства с целью повышения их конкурентоспособности и улучшения финансовых показателей.</w:t>
            </w:r>
          </w:p>
          <w:p w14:paraId="1F7D7D18" w14:textId="77777777" w:rsidR="007B216A" w:rsidRDefault="007B216A" w:rsidP="007B216A">
            <w:pPr>
              <w:pStyle w:val="a5"/>
              <w:shd w:val="clear" w:color="auto" w:fill="FFFFFF" w:themeFill="background1"/>
              <w:tabs>
                <w:tab w:val="left" w:pos="328"/>
              </w:tabs>
              <w:ind w:left="28"/>
              <w:jc w:val="both"/>
            </w:pPr>
            <w:r>
              <w:t>Контекст: Предприятия сферы гостеприимства в регионе столкнулись с рядом проблем, таких как низкая конкурентоспособность, неэффективное использование ресурсов, высокий уровень износа основных средств и недостаток инвестиций. Необходимо предложить мероприятие, которое позволит решить эти проблемы и обеспечить устойчивый рост предприятий сферы гостеприимства на долгосрочную перспективу.</w:t>
            </w:r>
          </w:p>
          <w:p w14:paraId="0CE4E743" w14:textId="77777777" w:rsidR="00B96345" w:rsidRDefault="007B216A" w:rsidP="007B216A">
            <w:pPr>
              <w:pStyle w:val="a5"/>
              <w:shd w:val="clear" w:color="auto" w:fill="FFFFFF" w:themeFill="background1"/>
              <w:tabs>
                <w:tab w:val="left" w:pos="328"/>
              </w:tabs>
              <w:ind w:left="28"/>
              <w:jc w:val="both"/>
            </w:pPr>
            <w:r>
              <w:t xml:space="preserve">Требования к мероприятию: </w:t>
            </w:r>
          </w:p>
          <w:p w14:paraId="4B733812" w14:textId="77777777" w:rsidR="00B96345" w:rsidRDefault="007B216A" w:rsidP="007B216A">
            <w:pPr>
              <w:pStyle w:val="a5"/>
              <w:shd w:val="clear" w:color="auto" w:fill="FFFFFF" w:themeFill="background1"/>
              <w:tabs>
                <w:tab w:val="left" w:pos="328"/>
              </w:tabs>
              <w:ind w:left="28"/>
              <w:jc w:val="both"/>
            </w:pPr>
            <w:r>
              <w:t xml:space="preserve">1. Мероприятие должно быть направлено на оптимизацию деятельности предприятий, повышение их эффективности и улучшение качества предоставляемых услуг. </w:t>
            </w:r>
          </w:p>
          <w:p w14:paraId="53021E4D" w14:textId="77777777" w:rsidR="00B96345" w:rsidRDefault="007B216A" w:rsidP="007B216A">
            <w:pPr>
              <w:pStyle w:val="a5"/>
              <w:shd w:val="clear" w:color="auto" w:fill="FFFFFF" w:themeFill="background1"/>
              <w:tabs>
                <w:tab w:val="left" w:pos="328"/>
              </w:tabs>
              <w:ind w:left="28"/>
              <w:jc w:val="both"/>
            </w:pPr>
            <w:r>
              <w:t xml:space="preserve">2. В рамках мероприятия необходимо разработать стратегию развития предприятий, которая будет учитывать их специфику, конкурентное окружение и потребности рынка. </w:t>
            </w:r>
          </w:p>
          <w:p w14:paraId="2F39315E" w14:textId="77777777" w:rsidR="00B96345" w:rsidRDefault="007B216A" w:rsidP="007B216A">
            <w:pPr>
              <w:pStyle w:val="a5"/>
              <w:shd w:val="clear" w:color="auto" w:fill="FFFFFF" w:themeFill="background1"/>
              <w:tabs>
                <w:tab w:val="left" w:pos="328"/>
              </w:tabs>
              <w:ind w:left="28"/>
              <w:jc w:val="both"/>
            </w:pPr>
            <w:r>
              <w:t xml:space="preserve">3. Мероприятие должно </w:t>
            </w:r>
            <w:r>
              <w:lastRenderedPageBreak/>
              <w:t xml:space="preserve">предусматривать инвестиции в модернизацию и обновление основных средств предприятий, а также внедрение новых технологий и методов работы. </w:t>
            </w:r>
          </w:p>
          <w:p w14:paraId="4D8C773D" w14:textId="77777777" w:rsidR="00D66B4F" w:rsidRDefault="007B216A" w:rsidP="007B216A">
            <w:pPr>
              <w:pStyle w:val="a5"/>
              <w:shd w:val="clear" w:color="auto" w:fill="FFFFFF" w:themeFill="background1"/>
              <w:tabs>
                <w:tab w:val="left" w:pos="328"/>
              </w:tabs>
              <w:ind w:left="28"/>
              <w:jc w:val="both"/>
            </w:pPr>
            <w:r>
              <w:t>4. В результате реализации мероприятия ожидается повышение финансовых показателей предприятий и создание новых рабочих мест.</w:t>
            </w:r>
          </w:p>
          <w:p w14:paraId="327A8B4C" w14:textId="1351410C" w:rsidR="00F51751" w:rsidRDefault="00F51751" w:rsidP="007B216A">
            <w:pPr>
              <w:pStyle w:val="a5"/>
              <w:shd w:val="clear" w:color="auto" w:fill="FFFFFF" w:themeFill="background1"/>
              <w:tabs>
                <w:tab w:val="left" w:pos="328"/>
              </w:tabs>
              <w:ind w:left="28"/>
              <w:jc w:val="both"/>
            </w:pPr>
          </w:p>
        </w:tc>
      </w:tr>
      <w:tr w:rsidR="00AE7621" w:rsidRPr="00170779" w14:paraId="287086CE" w14:textId="77777777" w:rsidTr="00556B61">
        <w:tc>
          <w:tcPr>
            <w:tcW w:w="1129" w:type="dxa"/>
            <w:vMerge/>
          </w:tcPr>
          <w:p w14:paraId="252FA079" w14:textId="77777777" w:rsidR="00AE7621" w:rsidRPr="00B22829" w:rsidRDefault="00AE7621" w:rsidP="00AE7621">
            <w:pPr>
              <w:tabs>
                <w:tab w:val="left" w:pos="708"/>
              </w:tabs>
              <w:jc w:val="center"/>
              <w:rPr>
                <w:b/>
              </w:rPr>
            </w:pPr>
          </w:p>
        </w:tc>
        <w:tc>
          <w:tcPr>
            <w:tcW w:w="1985" w:type="dxa"/>
            <w:vMerge w:val="restart"/>
          </w:tcPr>
          <w:p w14:paraId="2F2C065F" w14:textId="2E3DB992" w:rsidR="00AE7621" w:rsidRPr="00170779" w:rsidRDefault="00D66B4F" w:rsidP="00AE7621">
            <w:pPr>
              <w:tabs>
                <w:tab w:val="left" w:pos="708"/>
              </w:tabs>
            </w:pPr>
            <w:r>
              <w:t>4.</w:t>
            </w:r>
            <w:r w:rsidRPr="003020EE">
              <w:t>Контролирует процесс внедр</w:t>
            </w:r>
            <w:r>
              <w:t xml:space="preserve">ения изменений, проводит оценку </w:t>
            </w:r>
            <w:r w:rsidRPr="003020EE">
              <w:t>эффективности</w:t>
            </w:r>
            <w:r>
              <w:t xml:space="preserve"> </w:t>
            </w:r>
            <w:r w:rsidRPr="003020EE">
              <w:t>и</w:t>
            </w:r>
            <w:r>
              <w:t xml:space="preserve"> </w:t>
            </w:r>
            <w:r w:rsidRPr="003020EE">
              <w:t>аудит</w:t>
            </w:r>
            <w:r>
              <w:t xml:space="preserve"> </w:t>
            </w:r>
            <w:r w:rsidRPr="003020EE">
              <w:t>существующих и новых гостиничных проектов.</w:t>
            </w:r>
          </w:p>
        </w:tc>
        <w:tc>
          <w:tcPr>
            <w:tcW w:w="1843" w:type="dxa"/>
          </w:tcPr>
          <w:p w14:paraId="46FD2EC5" w14:textId="77777777" w:rsidR="00AE7621" w:rsidRPr="00170779" w:rsidRDefault="00AE7621" w:rsidP="00AE7621">
            <w:pPr>
              <w:tabs>
                <w:tab w:val="left" w:pos="708"/>
              </w:tabs>
            </w:pPr>
            <w:r w:rsidRPr="00B22829">
              <w:rPr>
                <w:rFonts w:eastAsiaTheme="minorEastAsia"/>
                <w:b/>
                <w:i/>
              </w:rPr>
              <w:t>Знать:</w:t>
            </w:r>
            <w:r w:rsidRPr="005133F7">
              <w:rPr>
                <w:b/>
              </w:rPr>
              <w:t xml:space="preserve"> </w:t>
            </w:r>
            <w:r w:rsidRPr="005133F7">
              <w:rPr>
                <w:rFonts w:eastAsiaTheme="minorHAnsi"/>
                <w:color w:val="000000"/>
                <w:lang w:eastAsia="en-US"/>
              </w:rPr>
              <w:t>основные подходы к оценке недвижимости</w:t>
            </w:r>
          </w:p>
        </w:tc>
        <w:tc>
          <w:tcPr>
            <w:tcW w:w="4507" w:type="dxa"/>
          </w:tcPr>
          <w:p w14:paraId="79F8279C" w14:textId="77777777" w:rsidR="00AE7621" w:rsidRDefault="00AE7621" w:rsidP="00AE7621">
            <w:pPr>
              <w:tabs>
                <w:tab w:val="left" w:pos="328"/>
              </w:tabs>
              <w:ind w:firstLine="457"/>
              <w:contextualSpacing/>
              <w:jc w:val="both"/>
              <w:rPr>
                <w:bCs/>
              </w:rPr>
            </w:pPr>
            <w:r w:rsidRPr="00DB73C9">
              <w:rPr>
                <w:bCs/>
              </w:rPr>
              <w:t>Определите рыночную стоимость объекта оценки доходным</w:t>
            </w:r>
            <w:r>
              <w:rPr>
                <w:bCs/>
              </w:rPr>
              <w:t xml:space="preserve"> подходом</w:t>
            </w:r>
            <w:r w:rsidRPr="00812579">
              <w:rPr>
                <w:bCs/>
              </w:rPr>
              <w:t xml:space="preserve"> по исходным данным в целях формирования навыков определения рыночной стоимости объектов.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1444"/>
            </w:tblGrid>
            <w:tr w:rsidR="00AE7621" w:rsidRPr="004E6C7E" w14:paraId="2EE9E7C7" w14:textId="77777777" w:rsidTr="00AE7621">
              <w:trPr>
                <w:trHeight w:val="20"/>
              </w:trPr>
              <w:tc>
                <w:tcPr>
                  <w:tcW w:w="3314" w:type="pct"/>
                  <w:shd w:val="clear" w:color="auto" w:fill="auto"/>
                  <w:vAlign w:val="center"/>
                </w:tcPr>
                <w:p w14:paraId="40148907" w14:textId="77777777" w:rsidR="00AE7621" w:rsidRPr="004E6C7E" w:rsidRDefault="00AE7621" w:rsidP="00AE7621">
                  <w:pPr>
                    <w:jc w:val="center"/>
                    <w:rPr>
                      <w:sz w:val="20"/>
                    </w:rPr>
                  </w:pPr>
                  <w:r w:rsidRPr="004E6C7E">
                    <w:rPr>
                      <w:sz w:val="20"/>
                    </w:rPr>
                    <w:t>Расчет рыночной стоимости объекта оценки Доходным подходом</w:t>
                  </w:r>
                </w:p>
              </w:tc>
              <w:tc>
                <w:tcPr>
                  <w:tcW w:w="1686" w:type="pct"/>
                  <w:shd w:val="clear" w:color="auto" w:fill="auto"/>
                  <w:vAlign w:val="center"/>
                </w:tcPr>
                <w:p w14:paraId="6ED9A709" w14:textId="77777777" w:rsidR="00AE7621" w:rsidRPr="004E6C7E" w:rsidRDefault="00AE7621" w:rsidP="00AE7621">
                  <w:pPr>
                    <w:jc w:val="center"/>
                    <w:rPr>
                      <w:sz w:val="20"/>
                    </w:rPr>
                  </w:pPr>
                  <w:r w:rsidRPr="004E6C7E">
                    <w:rPr>
                      <w:sz w:val="20"/>
                    </w:rPr>
                    <w:t>Показатели</w:t>
                  </w:r>
                </w:p>
              </w:tc>
            </w:tr>
            <w:tr w:rsidR="00AE7621" w:rsidRPr="004E6C7E" w14:paraId="4E2C6E28" w14:textId="77777777" w:rsidTr="00F51751">
              <w:trPr>
                <w:trHeight w:val="20"/>
              </w:trPr>
              <w:tc>
                <w:tcPr>
                  <w:tcW w:w="3314" w:type="pct"/>
                  <w:shd w:val="clear" w:color="auto" w:fill="auto"/>
                </w:tcPr>
                <w:p w14:paraId="5E6D7929" w14:textId="77777777" w:rsidR="00AE7621" w:rsidRPr="004E6C7E" w:rsidRDefault="00AE7621" w:rsidP="00AE7621">
                  <w:pPr>
                    <w:rPr>
                      <w:b/>
                      <w:sz w:val="20"/>
                    </w:rPr>
                  </w:pPr>
                  <w:r w:rsidRPr="004E6C7E">
                    <w:rPr>
                      <w:b/>
                      <w:sz w:val="20"/>
                    </w:rPr>
                    <w:t xml:space="preserve">Потенциальный валовой доход </w:t>
                  </w:r>
                  <w:r w:rsidRPr="004E6C7E">
                    <w:rPr>
                      <w:b/>
                      <w:sz w:val="20"/>
                      <w:lang w:val="en-US"/>
                    </w:rPr>
                    <w:t>Potential</w:t>
                  </w:r>
                  <w:r w:rsidRPr="004E6C7E">
                    <w:rPr>
                      <w:b/>
                      <w:sz w:val="20"/>
                    </w:rPr>
                    <w:t xml:space="preserve"> </w:t>
                  </w:r>
                  <w:r w:rsidRPr="004E6C7E">
                    <w:rPr>
                      <w:b/>
                      <w:sz w:val="20"/>
                      <w:lang w:val="en-US"/>
                    </w:rPr>
                    <w:t>Gross</w:t>
                  </w:r>
                  <w:r w:rsidRPr="004E6C7E">
                    <w:rPr>
                      <w:b/>
                      <w:sz w:val="20"/>
                    </w:rPr>
                    <w:t xml:space="preserve"> </w:t>
                  </w:r>
                  <w:r w:rsidRPr="004E6C7E">
                    <w:rPr>
                      <w:b/>
                      <w:sz w:val="20"/>
                      <w:lang w:val="en-US"/>
                    </w:rPr>
                    <w:t>Income</w:t>
                  </w:r>
                  <w:r w:rsidRPr="004E6C7E">
                    <w:rPr>
                      <w:b/>
                      <w:sz w:val="20"/>
                    </w:rPr>
                    <w:t xml:space="preserve"> (</w:t>
                  </w:r>
                  <w:r w:rsidRPr="004E6C7E">
                    <w:rPr>
                      <w:b/>
                      <w:sz w:val="20"/>
                      <w:lang w:val="en-US"/>
                    </w:rPr>
                    <w:t>PGI</w:t>
                  </w:r>
                  <w:r w:rsidRPr="004E6C7E">
                    <w:rPr>
                      <w:b/>
                      <w:sz w:val="20"/>
                    </w:rPr>
                    <w:t xml:space="preserve">), руб. </w:t>
                  </w:r>
                </w:p>
                <w:p w14:paraId="28CDF8C1" w14:textId="03804753" w:rsidR="00AE7621" w:rsidRPr="004E6C7E" w:rsidRDefault="00AE7621" w:rsidP="00AE7621">
                  <w:pPr>
                    <w:rPr>
                      <w:sz w:val="20"/>
                    </w:rPr>
                  </w:pPr>
                </w:p>
              </w:tc>
              <w:tc>
                <w:tcPr>
                  <w:tcW w:w="1686" w:type="pct"/>
                  <w:shd w:val="clear" w:color="auto" w:fill="auto"/>
                  <w:vAlign w:val="center"/>
                </w:tcPr>
                <w:p w14:paraId="00CCDC4F" w14:textId="06B6C5F5" w:rsidR="00AE7621" w:rsidRPr="004E6C7E" w:rsidRDefault="00F51751" w:rsidP="00AE7621">
                  <w:pPr>
                    <w:jc w:val="center"/>
                    <w:rPr>
                      <w:sz w:val="20"/>
                    </w:rPr>
                  </w:pPr>
                  <w:proofErr w:type="spellStart"/>
                  <w:r w:rsidRPr="00F51751">
                    <w:rPr>
                      <w:sz w:val="20"/>
                    </w:rPr>
                    <w:t>арендопригодная</w:t>
                  </w:r>
                  <w:proofErr w:type="spellEnd"/>
                  <w:r w:rsidRPr="00F51751">
                    <w:rPr>
                      <w:sz w:val="20"/>
                    </w:rPr>
                    <w:t xml:space="preserve"> площадь 1000 </w:t>
                  </w:r>
                  <w:proofErr w:type="spellStart"/>
                  <w:r w:rsidRPr="00F51751">
                    <w:rPr>
                      <w:sz w:val="20"/>
                    </w:rPr>
                    <w:t>кв.м</w:t>
                  </w:r>
                  <w:proofErr w:type="spellEnd"/>
                  <w:r w:rsidRPr="00F51751">
                    <w:rPr>
                      <w:sz w:val="20"/>
                    </w:rPr>
                    <w:t>.</w:t>
                  </w:r>
                  <w:r>
                    <w:rPr>
                      <w:sz w:val="20"/>
                    </w:rPr>
                    <w:t>;</w:t>
                  </w:r>
                  <w:r w:rsidRPr="00F51751">
                    <w:rPr>
                      <w:sz w:val="20"/>
                    </w:rPr>
                    <w:t xml:space="preserve"> ставка арендной платы  2</w:t>
                  </w:r>
                  <w:r>
                    <w:rPr>
                      <w:sz w:val="20"/>
                    </w:rPr>
                    <w:t xml:space="preserve"> </w:t>
                  </w:r>
                  <w:r w:rsidRPr="00F51751">
                    <w:rPr>
                      <w:sz w:val="20"/>
                    </w:rPr>
                    <w:t>250 руб./</w:t>
                  </w:r>
                  <w:proofErr w:type="spellStart"/>
                  <w:r w:rsidRPr="00F51751">
                    <w:rPr>
                      <w:sz w:val="20"/>
                    </w:rPr>
                    <w:t>кв.м</w:t>
                  </w:r>
                  <w:proofErr w:type="spellEnd"/>
                  <w:r w:rsidRPr="00F51751">
                    <w:rPr>
                      <w:sz w:val="20"/>
                    </w:rPr>
                    <w:t>.</w:t>
                  </w:r>
                </w:p>
              </w:tc>
            </w:tr>
            <w:tr w:rsidR="00AE7621" w:rsidRPr="004E6C7E" w14:paraId="3D47F8FF" w14:textId="77777777" w:rsidTr="00AE7621">
              <w:trPr>
                <w:trHeight w:val="20"/>
              </w:trPr>
              <w:tc>
                <w:tcPr>
                  <w:tcW w:w="3314" w:type="pct"/>
                  <w:shd w:val="clear" w:color="auto" w:fill="auto"/>
                  <w:vAlign w:val="center"/>
                </w:tcPr>
                <w:p w14:paraId="198ADBDC" w14:textId="26CE19AA" w:rsidR="00AE7621" w:rsidRPr="00F51751" w:rsidRDefault="00AE7621" w:rsidP="00AE7621">
                  <w:pPr>
                    <w:rPr>
                      <w:sz w:val="20"/>
                    </w:rPr>
                  </w:pPr>
                  <w:r w:rsidRPr="004E6C7E">
                    <w:rPr>
                      <w:sz w:val="20"/>
                    </w:rPr>
                    <w:t xml:space="preserve">Потери от недоиспользования площадей, </w:t>
                  </w:r>
                  <w:r w:rsidR="00F51751">
                    <w:rPr>
                      <w:sz w:val="20"/>
                    </w:rPr>
                    <w:t>руб.</w:t>
                  </w:r>
                </w:p>
              </w:tc>
              <w:tc>
                <w:tcPr>
                  <w:tcW w:w="1686" w:type="pct"/>
                  <w:shd w:val="clear" w:color="auto" w:fill="auto"/>
                  <w:vAlign w:val="center"/>
                </w:tcPr>
                <w:p w14:paraId="7F21585E" w14:textId="59759425" w:rsidR="00AE7621" w:rsidRPr="004E6C7E" w:rsidRDefault="00AE7621" w:rsidP="00AE7621">
                  <w:pPr>
                    <w:jc w:val="center"/>
                    <w:rPr>
                      <w:sz w:val="20"/>
                    </w:rPr>
                  </w:pPr>
                  <w:r w:rsidRPr="00624323">
                    <w:rPr>
                      <w:sz w:val="20"/>
                    </w:rPr>
                    <w:t>382</w:t>
                  </w:r>
                  <w:r w:rsidR="00F51751">
                    <w:rPr>
                      <w:sz w:val="20"/>
                    </w:rPr>
                    <w:t> </w:t>
                  </w:r>
                  <w:r w:rsidRPr="00624323">
                    <w:rPr>
                      <w:sz w:val="20"/>
                    </w:rPr>
                    <w:t>500</w:t>
                  </w:r>
                </w:p>
              </w:tc>
            </w:tr>
            <w:tr w:rsidR="00AE7621" w:rsidRPr="004E6C7E" w14:paraId="10915D5B" w14:textId="77777777" w:rsidTr="00AE7621">
              <w:trPr>
                <w:trHeight w:val="20"/>
              </w:trPr>
              <w:tc>
                <w:tcPr>
                  <w:tcW w:w="3314" w:type="pct"/>
                  <w:shd w:val="clear" w:color="auto" w:fill="auto"/>
                  <w:vAlign w:val="center"/>
                  <w:hideMark/>
                </w:tcPr>
                <w:p w14:paraId="0D282961" w14:textId="77777777" w:rsidR="00AE7621" w:rsidRPr="004E6C7E" w:rsidRDefault="00AE7621" w:rsidP="00AE7621">
                  <w:pPr>
                    <w:rPr>
                      <w:sz w:val="20"/>
                    </w:rPr>
                  </w:pPr>
                  <w:r w:rsidRPr="004E6C7E">
                    <w:rPr>
                      <w:b/>
                      <w:sz w:val="20"/>
                    </w:rPr>
                    <w:t xml:space="preserve">Действительный валовой доход </w:t>
                  </w:r>
                  <w:r w:rsidRPr="004E6C7E">
                    <w:rPr>
                      <w:b/>
                      <w:color w:val="000000"/>
                      <w:sz w:val="20"/>
                      <w:lang w:val="en-US"/>
                    </w:rPr>
                    <w:t>Effective</w:t>
                  </w:r>
                  <w:r w:rsidRPr="004E6C7E">
                    <w:rPr>
                      <w:b/>
                      <w:color w:val="000000"/>
                      <w:sz w:val="20"/>
                    </w:rPr>
                    <w:t xml:space="preserve"> </w:t>
                  </w:r>
                  <w:r w:rsidRPr="004E6C7E">
                    <w:rPr>
                      <w:b/>
                      <w:color w:val="000000"/>
                      <w:sz w:val="20"/>
                      <w:lang w:val="en-US"/>
                    </w:rPr>
                    <w:t>Gross</w:t>
                  </w:r>
                  <w:r w:rsidRPr="004E6C7E">
                    <w:rPr>
                      <w:b/>
                      <w:color w:val="000000"/>
                      <w:sz w:val="20"/>
                    </w:rPr>
                    <w:t xml:space="preserve"> </w:t>
                  </w:r>
                  <w:r w:rsidRPr="004E6C7E">
                    <w:rPr>
                      <w:b/>
                      <w:color w:val="000000"/>
                      <w:sz w:val="20"/>
                      <w:lang w:val="en-US"/>
                    </w:rPr>
                    <w:t>Income</w:t>
                  </w:r>
                  <w:r w:rsidRPr="004E6C7E">
                    <w:rPr>
                      <w:b/>
                      <w:color w:val="000000"/>
                      <w:sz w:val="20"/>
                    </w:rPr>
                    <w:t xml:space="preserve"> (</w:t>
                  </w:r>
                  <w:r w:rsidRPr="004E6C7E">
                    <w:rPr>
                      <w:b/>
                      <w:color w:val="000000"/>
                      <w:sz w:val="20"/>
                      <w:lang w:val="en-US"/>
                    </w:rPr>
                    <w:t>EGI</w:t>
                  </w:r>
                  <w:r w:rsidRPr="004E6C7E">
                    <w:rPr>
                      <w:b/>
                      <w:color w:val="000000"/>
                      <w:sz w:val="20"/>
                    </w:rPr>
                    <w:t>)</w:t>
                  </w:r>
                  <w:r w:rsidRPr="004E6C7E">
                    <w:rPr>
                      <w:b/>
                      <w:sz w:val="20"/>
                    </w:rPr>
                    <w:t>, руб.</w:t>
                  </w:r>
                </w:p>
              </w:tc>
              <w:tc>
                <w:tcPr>
                  <w:tcW w:w="1686" w:type="pct"/>
                  <w:shd w:val="clear" w:color="auto" w:fill="auto"/>
                  <w:vAlign w:val="center"/>
                  <w:hideMark/>
                </w:tcPr>
                <w:p w14:paraId="58C82070" w14:textId="77777777" w:rsidR="00AE7621" w:rsidRPr="004E6C7E" w:rsidRDefault="00AE7621" w:rsidP="00AE7621">
                  <w:pPr>
                    <w:jc w:val="center"/>
                    <w:rPr>
                      <w:sz w:val="20"/>
                    </w:rPr>
                  </w:pPr>
                </w:p>
              </w:tc>
            </w:tr>
            <w:tr w:rsidR="00AE7621" w:rsidRPr="004E6C7E" w14:paraId="6AFA28D3" w14:textId="77777777" w:rsidTr="00AE7621">
              <w:trPr>
                <w:trHeight w:val="20"/>
              </w:trPr>
              <w:tc>
                <w:tcPr>
                  <w:tcW w:w="3314" w:type="pct"/>
                  <w:shd w:val="clear" w:color="auto" w:fill="auto"/>
                  <w:vAlign w:val="center"/>
                  <w:hideMark/>
                </w:tcPr>
                <w:p w14:paraId="069C790A" w14:textId="77777777" w:rsidR="00F51751" w:rsidRDefault="00AE7621" w:rsidP="00AE7621">
                  <w:pPr>
                    <w:rPr>
                      <w:sz w:val="20"/>
                    </w:rPr>
                  </w:pPr>
                  <w:r w:rsidRPr="004E6C7E">
                    <w:rPr>
                      <w:sz w:val="20"/>
                    </w:rPr>
                    <w:t>Операционные расходы</w:t>
                  </w:r>
                  <w:r w:rsidR="00F51751">
                    <w:rPr>
                      <w:sz w:val="20"/>
                    </w:rPr>
                    <w:t>,</w:t>
                  </w:r>
                  <w:r w:rsidRPr="004E6C7E">
                    <w:rPr>
                      <w:sz w:val="20"/>
                    </w:rPr>
                    <w:t xml:space="preserve"> </w:t>
                  </w:r>
                </w:p>
                <w:p w14:paraId="33B7186B" w14:textId="012BC11F" w:rsidR="00AE7621" w:rsidRPr="004E6C7E" w:rsidRDefault="00AE7621" w:rsidP="00AE7621">
                  <w:pPr>
                    <w:rPr>
                      <w:sz w:val="20"/>
                    </w:rPr>
                  </w:pPr>
                  <w:r w:rsidRPr="004E6C7E">
                    <w:rPr>
                      <w:sz w:val="20"/>
                    </w:rPr>
                    <w:t>руб. в год</w:t>
                  </w:r>
                </w:p>
              </w:tc>
              <w:tc>
                <w:tcPr>
                  <w:tcW w:w="1686" w:type="pct"/>
                  <w:shd w:val="clear" w:color="auto" w:fill="auto"/>
                  <w:vAlign w:val="center"/>
                  <w:hideMark/>
                </w:tcPr>
                <w:p w14:paraId="123088BB" w14:textId="77777777" w:rsidR="00AE7621" w:rsidRPr="004E6C7E" w:rsidRDefault="00AE7621" w:rsidP="00AE7621">
                  <w:pPr>
                    <w:jc w:val="center"/>
                    <w:rPr>
                      <w:sz w:val="20"/>
                    </w:rPr>
                  </w:pPr>
                  <w:r w:rsidRPr="00624323">
                    <w:rPr>
                      <w:sz w:val="20"/>
                    </w:rPr>
                    <w:t>230 000</w:t>
                  </w:r>
                </w:p>
              </w:tc>
            </w:tr>
            <w:tr w:rsidR="00AE7621" w:rsidRPr="004E6C7E" w14:paraId="133ACE99" w14:textId="77777777" w:rsidTr="00AE7621">
              <w:trPr>
                <w:trHeight w:val="20"/>
              </w:trPr>
              <w:tc>
                <w:tcPr>
                  <w:tcW w:w="3314" w:type="pct"/>
                  <w:shd w:val="clear" w:color="auto" w:fill="auto"/>
                  <w:vAlign w:val="center"/>
                  <w:hideMark/>
                </w:tcPr>
                <w:p w14:paraId="19FD1E04" w14:textId="77777777" w:rsidR="00AE7621" w:rsidRPr="004E6C7E" w:rsidRDefault="00AE7621" w:rsidP="00AE7621">
                  <w:pPr>
                    <w:rPr>
                      <w:b/>
                      <w:bCs/>
                      <w:sz w:val="20"/>
                    </w:rPr>
                  </w:pPr>
                  <w:r w:rsidRPr="004E6C7E">
                    <w:rPr>
                      <w:b/>
                      <w:bCs/>
                      <w:sz w:val="20"/>
                    </w:rPr>
                    <w:t xml:space="preserve">Чистый операционный доход </w:t>
                  </w:r>
                  <w:r w:rsidRPr="004E6C7E">
                    <w:rPr>
                      <w:color w:val="000000"/>
                      <w:sz w:val="20"/>
                      <w:lang w:val="en-US"/>
                    </w:rPr>
                    <w:t>Net</w:t>
                  </w:r>
                  <w:r w:rsidRPr="004E6C7E">
                    <w:rPr>
                      <w:color w:val="000000"/>
                      <w:sz w:val="20"/>
                    </w:rPr>
                    <w:t xml:space="preserve"> </w:t>
                  </w:r>
                  <w:r w:rsidRPr="004E6C7E">
                    <w:rPr>
                      <w:color w:val="000000"/>
                      <w:sz w:val="20"/>
                      <w:lang w:val="en-US"/>
                    </w:rPr>
                    <w:t>Operation</w:t>
                  </w:r>
                  <w:r w:rsidRPr="004E6C7E">
                    <w:rPr>
                      <w:color w:val="000000"/>
                      <w:sz w:val="20"/>
                    </w:rPr>
                    <w:t xml:space="preserve"> </w:t>
                  </w:r>
                  <w:r w:rsidRPr="004E6C7E">
                    <w:rPr>
                      <w:color w:val="000000"/>
                      <w:sz w:val="20"/>
                      <w:lang w:val="en-US"/>
                    </w:rPr>
                    <w:t>Income</w:t>
                  </w:r>
                  <w:r w:rsidRPr="004E6C7E">
                    <w:rPr>
                      <w:color w:val="000000"/>
                      <w:sz w:val="20"/>
                    </w:rPr>
                    <w:t xml:space="preserve"> (</w:t>
                  </w:r>
                  <w:r w:rsidRPr="004E6C7E">
                    <w:rPr>
                      <w:color w:val="000000"/>
                      <w:sz w:val="20"/>
                      <w:lang w:val="en-US"/>
                    </w:rPr>
                    <w:t>NOI</w:t>
                  </w:r>
                  <w:r w:rsidRPr="004E6C7E">
                    <w:rPr>
                      <w:color w:val="000000"/>
                      <w:sz w:val="20"/>
                    </w:rPr>
                    <w:t>)</w:t>
                  </w:r>
                  <w:r w:rsidRPr="004E6C7E">
                    <w:rPr>
                      <w:b/>
                      <w:bCs/>
                      <w:sz w:val="20"/>
                    </w:rPr>
                    <w:t xml:space="preserve"> руб. в год</w:t>
                  </w:r>
                </w:p>
              </w:tc>
              <w:tc>
                <w:tcPr>
                  <w:tcW w:w="1686" w:type="pct"/>
                  <w:shd w:val="clear" w:color="auto" w:fill="auto"/>
                  <w:vAlign w:val="center"/>
                  <w:hideMark/>
                </w:tcPr>
                <w:p w14:paraId="1E754091" w14:textId="77777777" w:rsidR="00AE7621" w:rsidRPr="00624323" w:rsidRDefault="00AE7621" w:rsidP="00AE7621">
                  <w:pPr>
                    <w:jc w:val="center"/>
                    <w:rPr>
                      <w:b/>
                      <w:bCs/>
                      <w:sz w:val="20"/>
                    </w:rPr>
                  </w:pPr>
                </w:p>
              </w:tc>
            </w:tr>
            <w:tr w:rsidR="00AE7621" w:rsidRPr="004E6C7E" w14:paraId="0099C22A" w14:textId="77777777" w:rsidTr="00AE7621">
              <w:trPr>
                <w:trHeight w:val="20"/>
              </w:trPr>
              <w:tc>
                <w:tcPr>
                  <w:tcW w:w="3314" w:type="pct"/>
                  <w:shd w:val="clear" w:color="auto" w:fill="auto"/>
                  <w:vAlign w:val="center"/>
                  <w:hideMark/>
                </w:tcPr>
                <w:p w14:paraId="521487D7" w14:textId="3196C537" w:rsidR="00AE7621" w:rsidRPr="004E6C7E" w:rsidRDefault="00AE7621" w:rsidP="00AE7621">
                  <w:pPr>
                    <w:rPr>
                      <w:bCs/>
                      <w:sz w:val="20"/>
                    </w:rPr>
                  </w:pPr>
                  <w:r w:rsidRPr="004E6C7E">
                    <w:rPr>
                      <w:bCs/>
                      <w:sz w:val="20"/>
                    </w:rPr>
                    <w:t>Ставка капитализации</w:t>
                  </w:r>
                  <w:r w:rsidR="00F51751">
                    <w:rPr>
                      <w:bCs/>
                      <w:sz w:val="20"/>
                    </w:rPr>
                    <w:t>, %</w:t>
                  </w:r>
                </w:p>
              </w:tc>
              <w:tc>
                <w:tcPr>
                  <w:tcW w:w="1686" w:type="pct"/>
                  <w:shd w:val="clear" w:color="auto" w:fill="auto"/>
                  <w:vAlign w:val="center"/>
                  <w:hideMark/>
                </w:tcPr>
                <w:p w14:paraId="78AC2F26" w14:textId="0018A23B" w:rsidR="00AE7621" w:rsidRPr="00624323" w:rsidRDefault="00AE7621" w:rsidP="00AE7621">
                  <w:pPr>
                    <w:jc w:val="center"/>
                    <w:rPr>
                      <w:sz w:val="20"/>
                    </w:rPr>
                  </w:pPr>
                  <w:r w:rsidRPr="00624323">
                    <w:rPr>
                      <w:sz w:val="20"/>
                    </w:rPr>
                    <w:t>9,2</w:t>
                  </w:r>
                  <w:r w:rsidR="00F51751">
                    <w:rPr>
                      <w:sz w:val="20"/>
                    </w:rPr>
                    <w:t xml:space="preserve"> </w:t>
                  </w:r>
                </w:p>
              </w:tc>
            </w:tr>
            <w:tr w:rsidR="00AE7621" w:rsidRPr="004E6C7E" w14:paraId="64B03253" w14:textId="77777777" w:rsidTr="00AE7621">
              <w:trPr>
                <w:trHeight w:val="20"/>
              </w:trPr>
              <w:tc>
                <w:tcPr>
                  <w:tcW w:w="3314" w:type="pct"/>
                  <w:shd w:val="clear" w:color="auto" w:fill="auto"/>
                  <w:vAlign w:val="center"/>
                  <w:hideMark/>
                </w:tcPr>
                <w:p w14:paraId="25BA7464" w14:textId="77777777" w:rsidR="00AE7621" w:rsidRPr="004E6C7E" w:rsidRDefault="00AE7621" w:rsidP="00AE7621">
                  <w:pPr>
                    <w:rPr>
                      <w:b/>
                      <w:bCs/>
                      <w:sz w:val="20"/>
                    </w:rPr>
                  </w:pPr>
                  <w:r>
                    <w:rPr>
                      <w:b/>
                      <w:bCs/>
                      <w:sz w:val="20"/>
                    </w:rPr>
                    <w:t>Рыночная с</w:t>
                  </w:r>
                  <w:r w:rsidRPr="004E6C7E">
                    <w:rPr>
                      <w:b/>
                      <w:bCs/>
                      <w:sz w:val="20"/>
                    </w:rPr>
                    <w:t xml:space="preserve">тоимость объекта оценки </w:t>
                  </w:r>
                  <w:r>
                    <w:rPr>
                      <w:b/>
                      <w:bCs/>
                      <w:sz w:val="20"/>
                    </w:rPr>
                    <w:t xml:space="preserve">(нежилое помещение) </w:t>
                  </w:r>
                  <w:r w:rsidRPr="004E6C7E">
                    <w:rPr>
                      <w:b/>
                      <w:bCs/>
                      <w:sz w:val="20"/>
                    </w:rPr>
                    <w:t>Доходным подходом</w:t>
                  </w:r>
                </w:p>
              </w:tc>
              <w:tc>
                <w:tcPr>
                  <w:tcW w:w="1686" w:type="pct"/>
                  <w:shd w:val="clear" w:color="auto" w:fill="auto"/>
                  <w:vAlign w:val="center"/>
                  <w:hideMark/>
                </w:tcPr>
                <w:p w14:paraId="7D0FDD78" w14:textId="77777777" w:rsidR="00AE7621" w:rsidRPr="00624323" w:rsidRDefault="00AE7621" w:rsidP="00AE7621">
                  <w:pPr>
                    <w:jc w:val="center"/>
                    <w:rPr>
                      <w:b/>
                      <w:bCs/>
                      <w:sz w:val="20"/>
                    </w:rPr>
                  </w:pPr>
                </w:p>
              </w:tc>
            </w:tr>
          </w:tbl>
          <w:p w14:paraId="568787C5" w14:textId="77777777" w:rsidR="00AE7621" w:rsidRPr="00170779" w:rsidRDefault="00AE7621" w:rsidP="00AE7621">
            <w:pPr>
              <w:tabs>
                <w:tab w:val="left" w:pos="328"/>
              </w:tabs>
              <w:contextualSpacing/>
              <w:jc w:val="both"/>
              <w:rPr>
                <w:b/>
                <w:bCs/>
              </w:rPr>
            </w:pPr>
          </w:p>
        </w:tc>
      </w:tr>
      <w:tr w:rsidR="00AE7621" w:rsidRPr="00170779" w14:paraId="4E5C11D7" w14:textId="77777777" w:rsidTr="00556B61">
        <w:tc>
          <w:tcPr>
            <w:tcW w:w="1129" w:type="dxa"/>
            <w:vMerge/>
          </w:tcPr>
          <w:p w14:paraId="7FF0586F" w14:textId="77777777" w:rsidR="00AE7621" w:rsidRPr="00170779" w:rsidRDefault="00AE7621" w:rsidP="00AE7621">
            <w:pPr>
              <w:tabs>
                <w:tab w:val="left" w:pos="708"/>
              </w:tabs>
              <w:jc w:val="center"/>
              <w:rPr>
                <w:color w:val="000000"/>
              </w:rPr>
            </w:pPr>
          </w:p>
        </w:tc>
        <w:tc>
          <w:tcPr>
            <w:tcW w:w="1985" w:type="dxa"/>
            <w:vMerge/>
          </w:tcPr>
          <w:p w14:paraId="427DA517" w14:textId="77777777" w:rsidR="00AE7621" w:rsidRPr="00170779" w:rsidRDefault="00AE7621" w:rsidP="00AE7621">
            <w:pPr>
              <w:tabs>
                <w:tab w:val="left" w:pos="708"/>
              </w:tabs>
              <w:rPr>
                <w:color w:val="000000"/>
              </w:rPr>
            </w:pPr>
          </w:p>
        </w:tc>
        <w:tc>
          <w:tcPr>
            <w:tcW w:w="1843" w:type="dxa"/>
          </w:tcPr>
          <w:p w14:paraId="69334C7A" w14:textId="77777777" w:rsidR="00AE7621" w:rsidRPr="00B22829" w:rsidRDefault="00AE7621" w:rsidP="00AE7621">
            <w:pPr>
              <w:autoSpaceDE w:val="0"/>
              <w:autoSpaceDN w:val="0"/>
              <w:adjustRightInd w:val="0"/>
              <w:rPr>
                <w:rFonts w:eastAsiaTheme="minorHAnsi"/>
                <w:lang w:eastAsia="en-US"/>
              </w:rPr>
            </w:pPr>
            <w:r w:rsidRPr="00516C03">
              <w:rPr>
                <w:rFonts w:eastAsiaTheme="minorEastAsia"/>
                <w:b/>
                <w:i/>
                <w:lang w:eastAsia="en-US"/>
              </w:rPr>
              <w:t>Уметь</w:t>
            </w:r>
            <w:r>
              <w:rPr>
                <w:rFonts w:eastAsiaTheme="minorEastAsia"/>
                <w:b/>
                <w:i/>
                <w:lang w:eastAsia="en-US"/>
              </w:rPr>
              <w:t>:</w:t>
            </w:r>
            <w:r w:rsidRPr="005133F7">
              <w:rPr>
                <w:b/>
              </w:rPr>
              <w:t xml:space="preserve"> </w:t>
            </w:r>
            <w:r w:rsidRPr="005133F7">
              <w:rPr>
                <w:rFonts w:eastAsiaTheme="minorHAnsi"/>
                <w:lang w:eastAsia="en-US"/>
              </w:rPr>
              <w:t>применять принципы и методы доходного, рыночного</w:t>
            </w:r>
            <w:r>
              <w:rPr>
                <w:rFonts w:eastAsiaTheme="minorHAnsi"/>
                <w:lang w:eastAsia="en-US"/>
              </w:rPr>
              <w:t xml:space="preserve"> и затратного подходов к оценке недвижимости</w:t>
            </w:r>
          </w:p>
        </w:tc>
        <w:tc>
          <w:tcPr>
            <w:tcW w:w="4507" w:type="dxa"/>
          </w:tcPr>
          <w:p w14:paraId="45A7E4D4" w14:textId="4027ABFB" w:rsidR="00AE7621" w:rsidRPr="00170779" w:rsidRDefault="00AE7621" w:rsidP="00AE7621">
            <w:pPr>
              <w:ind w:firstLine="315"/>
              <w:rPr>
                <w:bCs/>
              </w:rPr>
            </w:pPr>
            <w:r w:rsidRPr="00170779">
              <w:rPr>
                <w:b/>
              </w:rPr>
              <w:t xml:space="preserve"> </w:t>
            </w:r>
            <w:r w:rsidRPr="00170779">
              <w:rPr>
                <w:bCs/>
              </w:rPr>
              <w:t>Выберите наиболее</w:t>
            </w:r>
            <w:r>
              <w:rPr>
                <w:bCs/>
              </w:rPr>
              <w:t xml:space="preserve"> </w:t>
            </w:r>
            <w:r w:rsidRPr="00170779">
              <w:rPr>
                <w:bCs/>
              </w:rPr>
              <w:t xml:space="preserve">предпочтительный проект (в млн руб.), если стоимость капитала составляет </w:t>
            </w:r>
            <w:r>
              <w:rPr>
                <w:bCs/>
              </w:rPr>
              <w:t xml:space="preserve">       </w:t>
            </w:r>
            <w:r w:rsidRPr="00170779">
              <w:rPr>
                <w:bCs/>
              </w:rPr>
              <w:t xml:space="preserve">10 %. </w:t>
            </w:r>
          </w:p>
          <w:p w14:paraId="55026704" w14:textId="77777777" w:rsidR="00AE7621" w:rsidRPr="00170779" w:rsidRDefault="00AE7621" w:rsidP="00AE7621">
            <w:pPr>
              <w:ind w:firstLine="315"/>
              <w:rPr>
                <w:bCs/>
              </w:rPr>
            </w:pPr>
            <w:r w:rsidRPr="00170779">
              <w:rPr>
                <w:bCs/>
              </w:rPr>
              <w:t xml:space="preserve">Проект А имеет следующие денежные поступления: -130; 75; 90; 80. </w:t>
            </w:r>
          </w:p>
          <w:p w14:paraId="5836E1AA" w14:textId="77777777" w:rsidR="00AE7621" w:rsidRPr="00170779" w:rsidRDefault="00AE7621" w:rsidP="00AE7621">
            <w:pPr>
              <w:ind w:firstLine="315"/>
              <w:rPr>
                <w:bCs/>
              </w:rPr>
            </w:pPr>
            <w:proofErr w:type="gramStart"/>
            <w:r w:rsidRPr="00170779">
              <w:rPr>
                <w:bCs/>
              </w:rPr>
              <w:t>Проект В</w:t>
            </w:r>
            <w:proofErr w:type="gramEnd"/>
            <w:r w:rsidRPr="00170779">
              <w:rPr>
                <w:bCs/>
              </w:rPr>
              <w:t xml:space="preserve"> предполагает денежные поступления в размере: -130; 50; 60; 70; 80. </w:t>
            </w:r>
          </w:p>
          <w:p w14:paraId="4C7C0F19" w14:textId="77777777" w:rsidR="00AE7621" w:rsidRPr="00281280" w:rsidRDefault="00AE7621" w:rsidP="00AE7621">
            <w:pPr>
              <w:ind w:firstLine="315"/>
              <w:rPr>
                <w:bCs/>
              </w:rPr>
            </w:pPr>
          </w:p>
        </w:tc>
      </w:tr>
      <w:tr w:rsidR="0030327B" w:rsidRPr="00170779" w14:paraId="1DB44DE1" w14:textId="77777777" w:rsidTr="00556B61">
        <w:tc>
          <w:tcPr>
            <w:tcW w:w="1129" w:type="dxa"/>
            <w:vMerge w:val="restart"/>
          </w:tcPr>
          <w:p w14:paraId="3D254431" w14:textId="58AAC634" w:rsidR="0030327B" w:rsidRPr="00516C03" w:rsidRDefault="0030327B" w:rsidP="00AE7621">
            <w:pPr>
              <w:tabs>
                <w:tab w:val="left" w:pos="708"/>
              </w:tabs>
              <w:jc w:val="center"/>
              <w:rPr>
                <w:b/>
                <w:color w:val="000000"/>
              </w:rPr>
            </w:pPr>
            <w:r>
              <w:rPr>
                <w:b/>
                <w:color w:val="000000"/>
              </w:rPr>
              <w:t>ПК-5</w:t>
            </w:r>
          </w:p>
        </w:tc>
        <w:tc>
          <w:tcPr>
            <w:tcW w:w="1985" w:type="dxa"/>
            <w:vMerge w:val="restart"/>
          </w:tcPr>
          <w:p w14:paraId="59B5D288" w14:textId="24C318B2" w:rsidR="0030327B" w:rsidRPr="00170779" w:rsidRDefault="0030327B" w:rsidP="00AE7621">
            <w:pPr>
              <w:tabs>
                <w:tab w:val="left" w:pos="708"/>
              </w:tabs>
              <w:rPr>
                <w:color w:val="000000"/>
              </w:rPr>
            </w:pPr>
            <w:r>
              <w:rPr>
                <w:rFonts w:eastAsia="Calibri"/>
              </w:rPr>
              <w:t>1.</w:t>
            </w:r>
            <w:r w:rsidRPr="00C04776">
              <w:rPr>
                <w:rFonts w:eastAsia="Calibri"/>
              </w:rPr>
              <w:t>Демонстрирует знания в с</w:t>
            </w:r>
            <w:r>
              <w:rPr>
                <w:rFonts w:eastAsia="Calibri"/>
              </w:rPr>
              <w:t xml:space="preserve">фере проектирования гостиничных предприятий и стандартов </w:t>
            </w:r>
            <w:r w:rsidRPr="00C04776">
              <w:rPr>
                <w:rFonts w:eastAsia="Calibri"/>
              </w:rPr>
              <w:lastRenderedPageBreak/>
              <w:t>классификации гостиниц и гостиничных комплексов для выбора наиболее подходящего решения по гостиничному бизнес-проекту.</w:t>
            </w:r>
          </w:p>
        </w:tc>
        <w:tc>
          <w:tcPr>
            <w:tcW w:w="1843" w:type="dxa"/>
          </w:tcPr>
          <w:p w14:paraId="41687485" w14:textId="36161DE0" w:rsidR="0030327B" w:rsidRPr="00516C03" w:rsidRDefault="0030327B" w:rsidP="00AE7621">
            <w:pPr>
              <w:autoSpaceDE w:val="0"/>
              <w:autoSpaceDN w:val="0"/>
              <w:adjustRightInd w:val="0"/>
              <w:rPr>
                <w:rFonts w:eastAsiaTheme="minorEastAsia"/>
                <w:b/>
              </w:rPr>
            </w:pPr>
            <w:r w:rsidRPr="00B22829">
              <w:rPr>
                <w:rFonts w:eastAsiaTheme="minorEastAsia"/>
                <w:b/>
                <w:i/>
              </w:rPr>
              <w:lastRenderedPageBreak/>
              <w:t>Знать:</w:t>
            </w:r>
            <w:r w:rsidRPr="005133F7">
              <w:rPr>
                <w:b/>
              </w:rPr>
              <w:t xml:space="preserve"> </w:t>
            </w:r>
            <w:r w:rsidRPr="005133F7">
              <w:rPr>
                <w:rFonts w:eastAsiaTheme="minorHAnsi"/>
                <w:lang w:eastAsia="en-US"/>
              </w:rPr>
              <w:t>институциональные и правовые особенности формирования</w:t>
            </w:r>
            <w:r>
              <w:rPr>
                <w:rFonts w:eastAsiaTheme="minorHAnsi"/>
                <w:lang w:eastAsia="en-US"/>
              </w:rPr>
              <w:t xml:space="preserve"> </w:t>
            </w:r>
            <w:r w:rsidRPr="005133F7">
              <w:rPr>
                <w:rFonts w:eastAsiaTheme="minorHAnsi"/>
                <w:lang w:eastAsia="en-US"/>
              </w:rPr>
              <w:lastRenderedPageBreak/>
              <w:t>и функционирования рынка недвижимости</w:t>
            </w:r>
            <w:r>
              <w:rPr>
                <w:rFonts w:eastAsiaTheme="minorHAnsi"/>
                <w:lang w:eastAsia="en-US"/>
              </w:rPr>
              <w:t>.</w:t>
            </w:r>
          </w:p>
        </w:tc>
        <w:tc>
          <w:tcPr>
            <w:tcW w:w="4507" w:type="dxa"/>
          </w:tcPr>
          <w:p w14:paraId="34E1D357" w14:textId="77777777" w:rsidR="00B96345" w:rsidRDefault="0030327B" w:rsidP="00AE7621">
            <w:pPr>
              <w:jc w:val="both"/>
            </w:pPr>
            <w:r w:rsidRPr="00877525">
              <w:lastRenderedPageBreak/>
              <w:t xml:space="preserve">В чем заключается триединство объектов недвижимости? </w:t>
            </w:r>
          </w:p>
          <w:p w14:paraId="59833E7E" w14:textId="444DBD61" w:rsidR="0030327B" w:rsidRPr="00877525" w:rsidRDefault="0030327B" w:rsidP="00AE7621">
            <w:pPr>
              <w:jc w:val="both"/>
            </w:pPr>
            <w:r>
              <w:t>Охарактеризуйте содержание и структуру</w:t>
            </w:r>
            <w:r w:rsidR="00F51751">
              <w:t xml:space="preserve"> </w:t>
            </w:r>
            <w:r>
              <w:t>нормативно-правовых актов в сфере совершения экономических операций с недвижимостью.</w:t>
            </w:r>
          </w:p>
          <w:p w14:paraId="1B0158B1" w14:textId="77777777" w:rsidR="0030327B" w:rsidRPr="00170779" w:rsidRDefault="0030327B" w:rsidP="00AE7621">
            <w:pPr>
              <w:jc w:val="both"/>
            </w:pPr>
          </w:p>
        </w:tc>
      </w:tr>
      <w:tr w:rsidR="0030327B" w:rsidRPr="00170779" w14:paraId="3DA198C3" w14:textId="77777777" w:rsidTr="00556B61">
        <w:tc>
          <w:tcPr>
            <w:tcW w:w="1129" w:type="dxa"/>
            <w:vMerge/>
          </w:tcPr>
          <w:p w14:paraId="291C6078" w14:textId="77777777" w:rsidR="0030327B" w:rsidRPr="00170779" w:rsidRDefault="0030327B" w:rsidP="00AE7621">
            <w:pPr>
              <w:tabs>
                <w:tab w:val="left" w:pos="708"/>
              </w:tabs>
              <w:rPr>
                <w:color w:val="000000"/>
              </w:rPr>
            </w:pPr>
          </w:p>
        </w:tc>
        <w:tc>
          <w:tcPr>
            <w:tcW w:w="1985" w:type="dxa"/>
            <w:vMerge/>
          </w:tcPr>
          <w:p w14:paraId="40ADAA1E" w14:textId="77777777" w:rsidR="0030327B" w:rsidRPr="00170779" w:rsidRDefault="0030327B" w:rsidP="00AE7621">
            <w:pPr>
              <w:tabs>
                <w:tab w:val="left" w:pos="708"/>
              </w:tabs>
              <w:rPr>
                <w:color w:val="000000"/>
              </w:rPr>
            </w:pPr>
          </w:p>
        </w:tc>
        <w:tc>
          <w:tcPr>
            <w:tcW w:w="1843" w:type="dxa"/>
          </w:tcPr>
          <w:p w14:paraId="61642886" w14:textId="6AE99CA9" w:rsidR="0030327B" w:rsidRPr="00170779" w:rsidRDefault="0030327B" w:rsidP="004A4732">
            <w:pPr>
              <w:autoSpaceDE w:val="0"/>
              <w:autoSpaceDN w:val="0"/>
              <w:adjustRightInd w:val="0"/>
              <w:jc w:val="both"/>
              <w:rPr>
                <w:color w:val="000000"/>
              </w:rPr>
            </w:pPr>
            <w:r w:rsidRPr="00516C03">
              <w:rPr>
                <w:rFonts w:eastAsiaTheme="minorEastAsia"/>
                <w:b/>
                <w:i/>
                <w:lang w:eastAsia="en-US"/>
              </w:rPr>
              <w:t>Уметь</w:t>
            </w:r>
            <w:r>
              <w:rPr>
                <w:rFonts w:eastAsiaTheme="minorEastAsia"/>
                <w:b/>
                <w:i/>
                <w:lang w:eastAsia="en-US"/>
              </w:rPr>
              <w:t>:</w:t>
            </w:r>
            <w:r w:rsidRPr="005133F7">
              <w:rPr>
                <w:b/>
              </w:rPr>
              <w:t xml:space="preserve"> </w:t>
            </w:r>
            <w:r w:rsidRPr="007B7B39">
              <w:rPr>
                <w:rFonts w:eastAsiaTheme="minorHAnsi"/>
                <w:color w:val="000000"/>
                <w:lang w:eastAsia="en-US"/>
              </w:rPr>
              <w:t>характеризовать субъекты рынка н</w:t>
            </w:r>
            <w:r>
              <w:rPr>
                <w:rFonts w:eastAsiaTheme="minorHAnsi"/>
                <w:color w:val="000000"/>
                <w:lang w:eastAsia="en-US"/>
              </w:rPr>
              <w:t>едвижимости и процессы, осущест</w:t>
            </w:r>
            <w:r w:rsidRPr="007B7B39">
              <w:rPr>
                <w:rFonts w:eastAsiaTheme="minorHAnsi"/>
                <w:color w:val="000000"/>
                <w:lang w:eastAsia="en-US"/>
              </w:rPr>
              <w:t>вляемые ими на рынке</w:t>
            </w:r>
            <w:r>
              <w:rPr>
                <w:rFonts w:eastAsiaTheme="minorHAnsi"/>
                <w:color w:val="000000"/>
                <w:lang w:eastAsia="en-US"/>
              </w:rPr>
              <w:t>, применяя информационные технологии.</w:t>
            </w:r>
          </w:p>
        </w:tc>
        <w:tc>
          <w:tcPr>
            <w:tcW w:w="4507" w:type="dxa"/>
          </w:tcPr>
          <w:p w14:paraId="36A60E9A" w14:textId="0E63C023" w:rsidR="0030327B" w:rsidRDefault="0030327B" w:rsidP="00AE7621">
            <w:pPr>
              <w:pStyle w:val="a5"/>
              <w:shd w:val="clear" w:color="auto" w:fill="FFFFFF" w:themeFill="background1"/>
              <w:tabs>
                <w:tab w:val="left" w:pos="328"/>
              </w:tabs>
              <w:ind w:left="0" w:firstLine="315"/>
              <w:jc w:val="both"/>
            </w:pPr>
            <w:r w:rsidRPr="00170779">
              <w:t xml:space="preserve">Организация рассматривает целесообразность принятия проекта с денежным потоком, в млрд. </w:t>
            </w:r>
            <w:proofErr w:type="spellStart"/>
            <w:r w:rsidRPr="00170779">
              <w:t>руб</w:t>
            </w:r>
            <w:proofErr w:type="spellEnd"/>
            <w:r w:rsidRPr="00170779">
              <w:t>: -12; 4; 4; 7; 7. Стоимость капитала организации 10 %. Проекты со сроком погашения, превышающим 3 года, не принимаются. Необходимо провести анализ с помощью критериев обыкновенного и дисконтированного сроков окупаемости.</w:t>
            </w:r>
          </w:p>
          <w:p w14:paraId="1B8AF9E5" w14:textId="77777777" w:rsidR="0030327B" w:rsidRPr="00170779" w:rsidRDefault="0030327B" w:rsidP="00AE7621">
            <w:pPr>
              <w:pStyle w:val="a5"/>
              <w:shd w:val="clear" w:color="auto" w:fill="FFFFFF" w:themeFill="background1"/>
              <w:tabs>
                <w:tab w:val="left" w:pos="328"/>
              </w:tabs>
              <w:ind w:left="0" w:firstLine="315"/>
              <w:jc w:val="both"/>
            </w:pPr>
          </w:p>
        </w:tc>
      </w:tr>
      <w:tr w:rsidR="0030327B" w:rsidRPr="00170779" w14:paraId="6F4C1710" w14:textId="77777777" w:rsidTr="00556B61">
        <w:tc>
          <w:tcPr>
            <w:tcW w:w="1129" w:type="dxa"/>
            <w:vMerge/>
          </w:tcPr>
          <w:p w14:paraId="7B6E511F" w14:textId="77777777" w:rsidR="0030327B" w:rsidRPr="00170779" w:rsidRDefault="0030327B" w:rsidP="00AE7621">
            <w:pPr>
              <w:tabs>
                <w:tab w:val="left" w:pos="708"/>
              </w:tabs>
              <w:rPr>
                <w:color w:val="000000"/>
              </w:rPr>
            </w:pPr>
          </w:p>
        </w:tc>
        <w:tc>
          <w:tcPr>
            <w:tcW w:w="1985" w:type="dxa"/>
            <w:vMerge w:val="restart"/>
          </w:tcPr>
          <w:p w14:paraId="522AFBC3" w14:textId="320659CD" w:rsidR="0030327B" w:rsidRPr="00170779" w:rsidRDefault="0030327B" w:rsidP="00AE7621">
            <w:pPr>
              <w:tabs>
                <w:tab w:val="left" w:pos="708"/>
              </w:tabs>
              <w:rPr>
                <w:color w:val="000000"/>
              </w:rPr>
            </w:pPr>
            <w:r w:rsidRPr="005133F7">
              <w:t xml:space="preserve">2. </w:t>
            </w:r>
            <w:r>
              <w:rPr>
                <w:rFonts w:eastAsia="Calibri"/>
              </w:rPr>
              <w:t xml:space="preserve">Демонстрирует, знания основных показателей </w:t>
            </w:r>
            <w:r w:rsidRPr="00C04776">
              <w:rPr>
                <w:rFonts w:eastAsia="Calibri"/>
              </w:rPr>
              <w:t>эффективности инвестиционных проектов в гостиничной сфере.</w:t>
            </w:r>
          </w:p>
        </w:tc>
        <w:tc>
          <w:tcPr>
            <w:tcW w:w="1843" w:type="dxa"/>
          </w:tcPr>
          <w:p w14:paraId="56093816" w14:textId="4D5B6F92" w:rsidR="0030327B" w:rsidRPr="008E4E47" w:rsidRDefault="0030327B" w:rsidP="00AE7621">
            <w:pPr>
              <w:tabs>
                <w:tab w:val="left" w:pos="708"/>
              </w:tabs>
            </w:pPr>
            <w:r w:rsidRPr="00B22829">
              <w:rPr>
                <w:rFonts w:eastAsiaTheme="minorEastAsia"/>
                <w:b/>
                <w:i/>
              </w:rPr>
              <w:t>Знать:</w:t>
            </w:r>
            <w:r w:rsidRPr="005133F7">
              <w:rPr>
                <w:rFonts w:eastAsiaTheme="minorHAnsi"/>
                <w:color w:val="000000"/>
                <w:lang w:eastAsia="en-US"/>
              </w:rPr>
              <w:t xml:space="preserve"> </w:t>
            </w:r>
            <w:r w:rsidRPr="007E6B7F">
              <w:rPr>
                <w:rFonts w:eastAsiaTheme="minorHAnsi"/>
                <w:lang w:eastAsia="en-US"/>
              </w:rPr>
              <w:t xml:space="preserve">современные модели и методы оценки эффективности инвестиционных </w:t>
            </w:r>
            <w:r>
              <w:rPr>
                <w:rFonts w:eastAsiaTheme="minorHAnsi"/>
                <w:lang w:eastAsia="en-US"/>
              </w:rPr>
              <w:t xml:space="preserve">гостиничных </w:t>
            </w:r>
            <w:r w:rsidRPr="007E6B7F">
              <w:rPr>
                <w:rFonts w:eastAsiaTheme="minorHAnsi"/>
                <w:lang w:eastAsia="en-US"/>
              </w:rPr>
              <w:t>проектов</w:t>
            </w:r>
            <w:r>
              <w:rPr>
                <w:rFonts w:eastAsiaTheme="minorHAnsi"/>
                <w:lang w:eastAsia="en-US"/>
              </w:rPr>
              <w:t>.</w:t>
            </w:r>
          </w:p>
        </w:tc>
        <w:tc>
          <w:tcPr>
            <w:tcW w:w="4507" w:type="dxa"/>
          </w:tcPr>
          <w:p w14:paraId="3AB99270" w14:textId="77777777" w:rsidR="0030327B" w:rsidRPr="00170779" w:rsidRDefault="0030327B" w:rsidP="00AE7621">
            <w:pPr>
              <w:tabs>
                <w:tab w:val="left" w:pos="328"/>
              </w:tabs>
              <w:ind w:firstLine="315"/>
              <w:contextualSpacing/>
              <w:jc w:val="both"/>
            </w:pPr>
            <w:r w:rsidRPr="00170779">
              <w:t xml:space="preserve">Определите и обоснуйте наиболее предпочтительный проект, если стоимость капитала составляет 11 %. </w:t>
            </w:r>
          </w:p>
          <w:p w14:paraId="7C33A27C" w14:textId="77777777" w:rsidR="0030327B" w:rsidRPr="00170779" w:rsidRDefault="0030327B" w:rsidP="00AE7621">
            <w:pPr>
              <w:tabs>
                <w:tab w:val="left" w:pos="328"/>
              </w:tabs>
              <w:ind w:firstLine="315"/>
              <w:contextualSpacing/>
              <w:jc w:val="both"/>
            </w:pPr>
            <w:r w:rsidRPr="00170779">
              <w:t>Данные по проектам, в млн. руб.:</w:t>
            </w:r>
          </w:p>
          <w:p w14:paraId="63ED5A0B" w14:textId="77777777" w:rsidR="0030327B" w:rsidRPr="00170779" w:rsidRDefault="0030327B" w:rsidP="00AE7621">
            <w:pPr>
              <w:tabs>
                <w:tab w:val="left" w:pos="328"/>
              </w:tabs>
              <w:ind w:firstLine="315"/>
              <w:contextualSpacing/>
              <w:jc w:val="both"/>
            </w:pPr>
            <w:r w:rsidRPr="00170779">
              <w:t xml:space="preserve">проект А: -130; 75; 90; </w:t>
            </w:r>
          </w:p>
          <w:p w14:paraId="23A44086" w14:textId="77777777" w:rsidR="0030327B" w:rsidRPr="00170779" w:rsidRDefault="0030327B" w:rsidP="00AE7621">
            <w:pPr>
              <w:tabs>
                <w:tab w:val="left" w:pos="328"/>
              </w:tabs>
              <w:ind w:firstLine="315"/>
              <w:contextualSpacing/>
              <w:jc w:val="both"/>
            </w:pPr>
            <w:r w:rsidRPr="00170779">
              <w:t>проект В: -130; 50; 60; 70.</w:t>
            </w:r>
          </w:p>
        </w:tc>
      </w:tr>
      <w:tr w:rsidR="0030327B" w:rsidRPr="00170779" w14:paraId="7D867DBE" w14:textId="77777777" w:rsidTr="00556B61">
        <w:tc>
          <w:tcPr>
            <w:tcW w:w="1129" w:type="dxa"/>
            <w:vMerge/>
          </w:tcPr>
          <w:p w14:paraId="551DBE77" w14:textId="77777777" w:rsidR="0030327B" w:rsidRPr="00170779" w:rsidRDefault="0030327B" w:rsidP="00AE7621">
            <w:pPr>
              <w:tabs>
                <w:tab w:val="left" w:pos="708"/>
              </w:tabs>
              <w:jc w:val="center"/>
              <w:rPr>
                <w:color w:val="000000"/>
              </w:rPr>
            </w:pPr>
          </w:p>
        </w:tc>
        <w:tc>
          <w:tcPr>
            <w:tcW w:w="1985" w:type="dxa"/>
            <w:vMerge/>
          </w:tcPr>
          <w:p w14:paraId="7120CC98" w14:textId="77777777" w:rsidR="0030327B" w:rsidRPr="00170779" w:rsidRDefault="0030327B" w:rsidP="00AE7621">
            <w:pPr>
              <w:tabs>
                <w:tab w:val="left" w:pos="708"/>
              </w:tabs>
              <w:jc w:val="center"/>
              <w:rPr>
                <w:color w:val="000000"/>
              </w:rPr>
            </w:pPr>
          </w:p>
        </w:tc>
        <w:tc>
          <w:tcPr>
            <w:tcW w:w="1843" w:type="dxa"/>
          </w:tcPr>
          <w:p w14:paraId="1255DC9B" w14:textId="77777777" w:rsidR="0030327B" w:rsidRPr="008E4E47" w:rsidRDefault="0030327B" w:rsidP="00AE7621">
            <w:pPr>
              <w:tabs>
                <w:tab w:val="left" w:pos="708"/>
              </w:tabs>
              <w:rPr>
                <w:b/>
              </w:rPr>
            </w:pPr>
            <w:r w:rsidRPr="00516C03">
              <w:rPr>
                <w:rFonts w:eastAsiaTheme="minorEastAsia"/>
                <w:b/>
                <w:i/>
                <w:lang w:eastAsia="en-US"/>
              </w:rPr>
              <w:t>Уметь</w:t>
            </w:r>
            <w:r>
              <w:rPr>
                <w:rFonts w:eastAsiaTheme="minorEastAsia"/>
                <w:b/>
                <w:i/>
                <w:lang w:eastAsia="en-US"/>
              </w:rPr>
              <w:t>:</w:t>
            </w:r>
            <w:r w:rsidRPr="005133F7">
              <w:rPr>
                <w:bCs/>
              </w:rPr>
              <w:t xml:space="preserve"> </w:t>
            </w:r>
            <w:r w:rsidRPr="005133F7">
              <w:rPr>
                <w:rFonts w:eastAsiaTheme="minorHAnsi"/>
                <w:lang w:eastAsia="en-US"/>
              </w:rPr>
              <w:t>осуществлять оценку инвестиционной привлекательности объектов недвижимости; проводить инвестиционный анализ</w:t>
            </w:r>
          </w:p>
        </w:tc>
        <w:tc>
          <w:tcPr>
            <w:tcW w:w="4507" w:type="dxa"/>
          </w:tcPr>
          <w:p w14:paraId="02FCE3AE" w14:textId="77777777" w:rsidR="0030327B" w:rsidRPr="0020411D" w:rsidRDefault="0030327B" w:rsidP="00F51751">
            <w:pPr>
              <w:ind w:firstLine="315"/>
              <w:jc w:val="both"/>
            </w:pPr>
            <w:r w:rsidRPr="00DB73C9">
              <w:t>Определ</w:t>
            </w:r>
            <w:r w:rsidRPr="0020411D">
              <w:t>ит</w:t>
            </w:r>
            <w:r>
              <w:t>е</w:t>
            </w:r>
            <w:r w:rsidRPr="0020411D">
              <w:t xml:space="preserve"> эффективность вариантов капитальных вложений в развитие n – вида</w:t>
            </w:r>
            <w:r>
              <w:rPr>
                <w:szCs w:val="28"/>
              </w:rPr>
              <w:t xml:space="preserve"> объекта индустрии гостеприимства</w:t>
            </w:r>
            <w:r w:rsidRPr="0020411D">
              <w:t xml:space="preserve"> производства при следующих исходных предпосылках:</w:t>
            </w:r>
          </w:p>
          <w:tbl>
            <w:tblPr>
              <w:tblW w:w="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4"/>
              <w:gridCol w:w="1074"/>
              <w:gridCol w:w="708"/>
              <w:gridCol w:w="851"/>
            </w:tblGrid>
            <w:tr w:rsidR="0030327B" w:rsidRPr="00812579" w14:paraId="30637FCD" w14:textId="77777777" w:rsidTr="00AE7621">
              <w:trPr>
                <w:cantSplit/>
                <w:trHeight w:val="364"/>
                <w:jc w:val="center"/>
              </w:trPr>
              <w:tc>
                <w:tcPr>
                  <w:tcW w:w="2074" w:type="dxa"/>
                  <w:vMerge w:val="restart"/>
                  <w:vAlign w:val="center"/>
                </w:tcPr>
                <w:p w14:paraId="3AB7349F" w14:textId="77777777" w:rsidR="0030327B" w:rsidRPr="00812579" w:rsidRDefault="0030327B" w:rsidP="00AE7621">
                  <w:pPr>
                    <w:rPr>
                      <w:sz w:val="20"/>
                      <w:szCs w:val="20"/>
                    </w:rPr>
                  </w:pPr>
                  <w:r w:rsidRPr="00812579">
                    <w:rPr>
                      <w:sz w:val="20"/>
                      <w:szCs w:val="20"/>
                    </w:rPr>
                    <w:t>Показатели</w:t>
                  </w:r>
                </w:p>
              </w:tc>
              <w:tc>
                <w:tcPr>
                  <w:tcW w:w="1074" w:type="dxa"/>
                  <w:vMerge w:val="restart"/>
                  <w:vAlign w:val="center"/>
                </w:tcPr>
                <w:p w14:paraId="216A8A43" w14:textId="77777777" w:rsidR="0030327B" w:rsidRPr="00812579" w:rsidRDefault="0030327B" w:rsidP="00AE7621">
                  <w:pPr>
                    <w:ind w:left="-7"/>
                    <w:rPr>
                      <w:sz w:val="20"/>
                      <w:szCs w:val="20"/>
                    </w:rPr>
                  </w:pPr>
                  <w:r w:rsidRPr="00812579">
                    <w:rPr>
                      <w:sz w:val="20"/>
                      <w:szCs w:val="20"/>
                    </w:rPr>
                    <w:t>Ед. изм.</w:t>
                  </w:r>
                </w:p>
              </w:tc>
              <w:tc>
                <w:tcPr>
                  <w:tcW w:w="1559" w:type="dxa"/>
                  <w:gridSpan w:val="2"/>
                  <w:vAlign w:val="center"/>
                </w:tcPr>
                <w:p w14:paraId="0F46F64C" w14:textId="77777777" w:rsidR="0030327B" w:rsidRPr="00812579" w:rsidRDefault="0030327B" w:rsidP="00AE7621">
                  <w:pPr>
                    <w:rPr>
                      <w:sz w:val="20"/>
                      <w:szCs w:val="20"/>
                    </w:rPr>
                  </w:pPr>
                  <w:r w:rsidRPr="00812579">
                    <w:rPr>
                      <w:sz w:val="20"/>
                      <w:szCs w:val="20"/>
                    </w:rPr>
                    <w:t>Варианты</w:t>
                  </w:r>
                </w:p>
              </w:tc>
            </w:tr>
            <w:tr w:rsidR="0030327B" w:rsidRPr="00812579" w14:paraId="4F7EE1FE" w14:textId="77777777" w:rsidTr="00AE7621">
              <w:trPr>
                <w:cantSplit/>
                <w:trHeight w:val="364"/>
                <w:jc w:val="center"/>
              </w:trPr>
              <w:tc>
                <w:tcPr>
                  <w:tcW w:w="2074" w:type="dxa"/>
                  <w:vMerge/>
                  <w:vAlign w:val="center"/>
                </w:tcPr>
                <w:p w14:paraId="742AAC2B" w14:textId="77777777" w:rsidR="0030327B" w:rsidRPr="00812579" w:rsidRDefault="0030327B" w:rsidP="00AE7621">
                  <w:pPr>
                    <w:ind w:left="567"/>
                    <w:rPr>
                      <w:sz w:val="20"/>
                      <w:szCs w:val="20"/>
                    </w:rPr>
                  </w:pPr>
                </w:p>
              </w:tc>
              <w:tc>
                <w:tcPr>
                  <w:tcW w:w="1074" w:type="dxa"/>
                  <w:vMerge/>
                  <w:vAlign w:val="center"/>
                </w:tcPr>
                <w:p w14:paraId="241BDF84" w14:textId="77777777" w:rsidR="0030327B" w:rsidRPr="00812579" w:rsidRDefault="0030327B" w:rsidP="00AE7621">
                  <w:pPr>
                    <w:ind w:left="-7"/>
                    <w:rPr>
                      <w:sz w:val="20"/>
                      <w:szCs w:val="20"/>
                    </w:rPr>
                  </w:pPr>
                </w:p>
              </w:tc>
              <w:tc>
                <w:tcPr>
                  <w:tcW w:w="708" w:type="dxa"/>
                  <w:vAlign w:val="center"/>
                </w:tcPr>
                <w:p w14:paraId="5C5A8206" w14:textId="77777777" w:rsidR="0030327B" w:rsidRPr="00812579" w:rsidRDefault="0030327B" w:rsidP="00AE7621">
                  <w:pPr>
                    <w:ind w:left="2"/>
                    <w:jc w:val="center"/>
                    <w:rPr>
                      <w:sz w:val="20"/>
                      <w:szCs w:val="20"/>
                    </w:rPr>
                  </w:pPr>
                  <w:r w:rsidRPr="00812579">
                    <w:rPr>
                      <w:sz w:val="20"/>
                      <w:szCs w:val="20"/>
                    </w:rPr>
                    <w:t>А</w:t>
                  </w:r>
                </w:p>
              </w:tc>
              <w:tc>
                <w:tcPr>
                  <w:tcW w:w="851" w:type="dxa"/>
                  <w:vAlign w:val="center"/>
                </w:tcPr>
                <w:p w14:paraId="173B0D6E" w14:textId="77777777" w:rsidR="0030327B" w:rsidRPr="00812579" w:rsidRDefault="0030327B" w:rsidP="00AE7621">
                  <w:pPr>
                    <w:ind w:left="2"/>
                    <w:jc w:val="center"/>
                    <w:rPr>
                      <w:sz w:val="20"/>
                      <w:szCs w:val="20"/>
                    </w:rPr>
                  </w:pPr>
                  <w:r w:rsidRPr="00812579">
                    <w:rPr>
                      <w:sz w:val="20"/>
                      <w:szCs w:val="20"/>
                    </w:rPr>
                    <w:t>Б</w:t>
                  </w:r>
                </w:p>
              </w:tc>
            </w:tr>
            <w:tr w:rsidR="0030327B" w:rsidRPr="00812579" w14:paraId="425101BE" w14:textId="77777777" w:rsidTr="00AE7621">
              <w:trPr>
                <w:trHeight w:val="364"/>
                <w:jc w:val="center"/>
              </w:trPr>
              <w:tc>
                <w:tcPr>
                  <w:tcW w:w="2074" w:type="dxa"/>
                  <w:vAlign w:val="center"/>
                </w:tcPr>
                <w:p w14:paraId="51B0AD7B" w14:textId="77777777" w:rsidR="0030327B" w:rsidRPr="00812579" w:rsidRDefault="0030327B" w:rsidP="00AE7621">
                  <w:pPr>
                    <w:rPr>
                      <w:sz w:val="20"/>
                      <w:szCs w:val="20"/>
                    </w:rPr>
                  </w:pPr>
                  <w:r w:rsidRPr="00812579">
                    <w:rPr>
                      <w:sz w:val="20"/>
                      <w:szCs w:val="20"/>
                    </w:rPr>
                    <w:t>1. Объем инвестиций в основной капитал</w:t>
                  </w:r>
                </w:p>
              </w:tc>
              <w:tc>
                <w:tcPr>
                  <w:tcW w:w="1074" w:type="dxa"/>
                  <w:vAlign w:val="center"/>
                </w:tcPr>
                <w:p w14:paraId="01FC2A38" w14:textId="77777777" w:rsidR="0030327B" w:rsidRPr="00812579" w:rsidRDefault="0030327B" w:rsidP="00AE7621">
                  <w:pPr>
                    <w:ind w:left="-7"/>
                    <w:rPr>
                      <w:sz w:val="20"/>
                      <w:szCs w:val="20"/>
                    </w:rPr>
                  </w:pPr>
                  <w:r w:rsidRPr="00812579">
                    <w:rPr>
                      <w:sz w:val="20"/>
                      <w:szCs w:val="20"/>
                    </w:rPr>
                    <w:t>млн. руб.</w:t>
                  </w:r>
                </w:p>
              </w:tc>
              <w:tc>
                <w:tcPr>
                  <w:tcW w:w="708" w:type="dxa"/>
                  <w:vAlign w:val="center"/>
                </w:tcPr>
                <w:p w14:paraId="41EC545A" w14:textId="77777777" w:rsidR="0030327B" w:rsidRPr="00812579" w:rsidRDefault="0030327B" w:rsidP="00AE7621">
                  <w:pPr>
                    <w:ind w:left="2"/>
                    <w:jc w:val="center"/>
                    <w:rPr>
                      <w:sz w:val="20"/>
                      <w:szCs w:val="20"/>
                    </w:rPr>
                  </w:pPr>
                  <w:r w:rsidRPr="00812579">
                    <w:rPr>
                      <w:sz w:val="20"/>
                      <w:szCs w:val="20"/>
                    </w:rPr>
                    <w:t>6</w:t>
                  </w:r>
                </w:p>
              </w:tc>
              <w:tc>
                <w:tcPr>
                  <w:tcW w:w="851" w:type="dxa"/>
                  <w:vAlign w:val="center"/>
                </w:tcPr>
                <w:p w14:paraId="226CC868" w14:textId="77777777" w:rsidR="0030327B" w:rsidRPr="00812579" w:rsidRDefault="0030327B" w:rsidP="00AE7621">
                  <w:pPr>
                    <w:ind w:left="2"/>
                    <w:jc w:val="center"/>
                    <w:rPr>
                      <w:sz w:val="20"/>
                      <w:szCs w:val="20"/>
                    </w:rPr>
                  </w:pPr>
                  <w:r w:rsidRPr="00812579">
                    <w:rPr>
                      <w:sz w:val="20"/>
                      <w:szCs w:val="20"/>
                    </w:rPr>
                    <w:t>9</w:t>
                  </w:r>
                </w:p>
              </w:tc>
            </w:tr>
            <w:tr w:rsidR="0030327B" w:rsidRPr="00812579" w14:paraId="28354686" w14:textId="77777777" w:rsidTr="00AE7621">
              <w:trPr>
                <w:trHeight w:val="364"/>
                <w:jc w:val="center"/>
              </w:trPr>
              <w:tc>
                <w:tcPr>
                  <w:tcW w:w="2074" w:type="dxa"/>
                  <w:vAlign w:val="center"/>
                </w:tcPr>
                <w:p w14:paraId="38BCA633" w14:textId="77777777" w:rsidR="0030327B" w:rsidRPr="00812579" w:rsidRDefault="0030327B" w:rsidP="00AE7621">
                  <w:pPr>
                    <w:rPr>
                      <w:sz w:val="20"/>
                      <w:szCs w:val="20"/>
                    </w:rPr>
                  </w:pPr>
                  <w:r w:rsidRPr="00812579">
                    <w:rPr>
                      <w:sz w:val="20"/>
                      <w:szCs w:val="20"/>
                    </w:rPr>
                    <w:t>2. Объем валовой выручки</w:t>
                  </w:r>
                </w:p>
              </w:tc>
              <w:tc>
                <w:tcPr>
                  <w:tcW w:w="1074" w:type="dxa"/>
                  <w:vAlign w:val="center"/>
                </w:tcPr>
                <w:p w14:paraId="3840B3A4" w14:textId="77777777" w:rsidR="0030327B" w:rsidRPr="00812579" w:rsidRDefault="0030327B" w:rsidP="00AE7621">
                  <w:pPr>
                    <w:ind w:left="-7"/>
                    <w:rPr>
                      <w:sz w:val="20"/>
                      <w:szCs w:val="20"/>
                    </w:rPr>
                  </w:pPr>
                  <w:r w:rsidRPr="00812579">
                    <w:rPr>
                      <w:sz w:val="20"/>
                      <w:szCs w:val="20"/>
                    </w:rPr>
                    <w:t>млн. руб.</w:t>
                  </w:r>
                </w:p>
              </w:tc>
              <w:tc>
                <w:tcPr>
                  <w:tcW w:w="708" w:type="dxa"/>
                  <w:vAlign w:val="center"/>
                </w:tcPr>
                <w:p w14:paraId="25386E80" w14:textId="77777777" w:rsidR="0030327B" w:rsidRPr="00812579" w:rsidRDefault="0030327B" w:rsidP="00AE7621">
                  <w:pPr>
                    <w:ind w:left="2"/>
                    <w:jc w:val="center"/>
                    <w:rPr>
                      <w:sz w:val="20"/>
                      <w:szCs w:val="20"/>
                    </w:rPr>
                  </w:pPr>
                  <w:r w:rsidRPr="00812579">
                    <w:rPr>
                      <w:sz w:val="20"/>
                      <w:szCs w:val="20"/>
                    </w:rPr>
                    <w:t>10</w:t>
                  </w:r>
                </w:p>
              </w:tc>
              <w:tc>
                <w:tcPr>
                  <w:tcW w:w="851" w:type="dxa"/>
                  <w:vAlign w:val="center"/>
                </w:tcPr>
                <w:p w14:paraId="00F3E8C4" w14:textId="77777777" w:rsidR="0030327B" w:rsidRPr="00812579" w:rsidRDefault="0030327B" w:rsidP="00AE7621">
                  <w:pPr>
                    <w:ind w:left="2"/>
                    <w:jc w:val="center"/>
                    <w:rPr>
                      <w:sz w:val="20"/>
                      <w:szCs w:val="20"/>
                    </w:rPr>
                  </w:pPr>
                  <w:r w:rsidRPr="00812579">
                    <w:rPr>
                      <w:sz w:val="20"/>
                      <w:szCs w:val="20"/>
                    </w:rPr>
                    <w:t>12</w:t>
                  </w:r>
                </w:p>
              </w:tc>
            </w:tr>
            <w:tr w:rsidR="0030327B" w:rsidRPr="00812579" w14:paraId="3C6EC930" w14:textId="77777777" w:rsidTr="00AE7621">
              <w:trPr>
                <w:trHeight w:val="364"/>
                <w:jc w:val="center"/>
              </w:trPr>
              <w:tc>
                <w:tcPr>
                  <w:tcW w:w="2074" w:type="dxa"/>
                  <w:vAlign w:val="center"/>
                </w:tcPr>
                <w:p w14:paraId="1EDF59AD" w14:textId="77777777" w:rsidR="0030327B" w:rsidRPr="00812579" w:rsidRDefault="0030327B" w:rsidP="00AE7621">
                  <w:pPr>
                    <w:rPr>
                      <w:sz w:val="20"/>
                      <w:szCs w:val="20"/>
                    </w:rPr>
                  </w:pPr>
                  <w:r w:rsidRPr="00812579">
                    <w:rPr>
                      <w:sz w:val="20"/>
                      <w:szCs w:val="20"/>
                    </w:rPr>
                    <w:t>3. Издержки обращения</w:t>
                  </w:r>
                </w:p>
              </w:tc>
              <w:tc>
                <w:tcPr>
                  <w:tcW w:w="1074" w:type="dxa"/>
                  <w:vAlign w:val="center"/>
                </w:tcPr>
                <w:p w14:paraId="797FFC67" w14:textId="77777777" w:rsidR="0030327B" w:rsidRPr="00812579" w:rsidRDefault="0030327B" w:rsidP="00AE7621">
                  <w:pPr>
                    <w:ind w:left="-7"/>
                    <w:rPr>
                      <w:sz w:val="20"/>
                      <w:szCs w:val="20"/>
                    </w:rPr>
                  </w:pPr>
                  <w:r w:rsidRPr="00812579">
                    <w:rPr>
                      <w:sz w:val="20"/>
                      <w:szCs w:val="20"/>
                    </w:rPr>
                    <w:t>млн. руб.</w:t>
                  </w:r>
                </w:p>
              </w:tc>
              <w:tc>
                <w:tcPr>
                  <w:tcW w:w="708" w:type="dxa"/>
                  <w:vAlign w:val="center"/>
                </w:tcPr>
                <w:p w14:paraId="3E02E69A" w14:textId="77777777" w:rsidR="0030327B" w:rsidRPr="00812579" w:rsidRDefault="0030327B" w:rsidP="00AE7621">
                  <w:pPr>
                    <w:ind w:left="2"/>
                    <w:jc w:val="center"/>
                    <w:rPr>
                      <w:sz w:val="20"/>
                      <w:szCs w:val="20"/>
                    </w:rPr>
                  </w:pPr>
                  <w:r w:rsidRPr="00812579">
                    <w:rPr>
                      <w:sz w:val="20"/>
                      <w:szCs w:val="20"/>
                    </w:rPr>
                    <w:t>9</w:t>
                  </w:r>
                </w:p>
              </w:tc>
              <w:tc>
                <w:tcPr>
                  <w:tcW w:w="851" w:type="dxa"/>
                  <w:vAlign w:val="center"/>
                </w:tcPr>
                <w:p w14:paraId="105588D3" w14:textId="77777777" w:rsidR="0030327B" w:rsidRPr="00812579" w:rsidRDefault="0030327B" w:rsidP="00AE7621">
                  <w:pPr>
                    <w:ind w:left="2"/>
                    <w:jc w:val="center"/>
                    <w:rPr>
                      <w:sz w:val="20"/>
                      <w:szCs w:val="20"/>
                    </w:rPr>
                  </w:pPr>
                  <w:r w:rsidRPr="00812579">
                    <w:rPr>
                      <w:sz w:val="20"/>
                      <w:szCs w:val="20"/>
                    </w:rPr>
                    <w:t>8</w:t>
                  </w:r>
                </w:p>
              </w:tc>
            </w:tr>
            <w:tr w:rsidR="0030327B" w:rsidRPr="00812579" w14:paraId="5E0045E6" w14:textId="77777777" w:rsidTr="00AE7621">
              <w:trPr>
                <w:trHeight w:val="364"/>
                <w:jc w:val="center"/>
              </w:trPr>
              <w:tc>
                <w:tcPr>
                  <w:tcW w:w="2074" w:type="dxa"/>
                  <w:vAlign w:val="center"/>
                </w:tcPr>
                <w:p w14:paraId="01291BAB" w14:textId="77777777" w:rsidR="0030327B" w:rsidRPr="00812579" w:rsidRDefault="0030327B" w:rsidP="00AE7621">
                  <w:pPr>
                    <w:rPr>
                      <w:sz w:val="20"/>
                      <w:szCs w:val="20"/>
                    </w:rPr>
                  </w:pPr>
                  <w:r w:rsidRPr="00812579">
                    <w:rPr>
                      <w:sz w:val="20"/>
                      <w:szCs w:val="20"/>
                    </w:rPr>
                    <w:t>4. Сравнительный коэффициент эффективности</w:t>
                  </w:r>
                </w:p>
              </w:tc>
              <w:tc>
                <w:tcPr>
                  <w:tcW w:w="1074" w:type="dxa"/>
                  <w:vAlign w:val="center"/>
                </w:tcPr>
                <w:p w14:paraId="211731CF" w14:textId="77777777" w:rsidR="0030327B" w:rsidRPr="00812579" w:rsidRDefault="0030327B" w:rsidP="00AE7621">
                  <w:pPr>
                    <w:ind w:left="567"/>
                    <w:rPr>
                      <w:sz w:val="20"/>
                      <w:szCs w:val="20"/>
                    </w:rPr>
                  </w:pPr>
                </w:p>
              </w:tc>
              <w:tc>
                <w:tcPr>
                  <w:tcW w:w="708" w:type="dxa"/>
                  <w:vAlign w:val="center"/>
                </w:tcPr>
                <w:p w14:paraId="11DE9F01" w14:textId="77777777" w:rsidR="0030327B" w:rsidRPr="00812579" w:rsidRDefault="0030327B" w:rsidP="00AE7621">
                  <w:pPr>
                    <w:ind w:left="2"/>
                    <w:jc w:val="center"/>
                    <w:rPr>
                      <w:sz w:val="20"/>
                      <w:szCs w:val="20"/>
                    </w:rPr>
                  </w:pPr>
                  <w:r w:rsidRPr="00812579">
                    <w:rPr>
                      <w:sz w:val="20"/>
                      <w:szCs w:val="20"/>
                    </w:rPr>
                    <w:t>0,15</w:t>
                  </w:r>
                </w:p>
              </w:tc>
              <w:tc>
                <w:tcPr>
                  <w:tcW w:w="851" w:type="dxa"/>
                  <w:vAlign w:val="center"/>
                </w:tcPr>
                <w:p w14:paraId="2486AF50" w14:textId="77777777" w:rsidR="0030327B" w:rsidRPr="00812579" w:rsidRDefault="0030327B" w:rsidP="00AE7621">
                  <w:pPr>
                    <w:ind w:left="2"/>
                    <w:jc w:val="center"/>
                    <w:rPr>
                      <w:sz w:val="20"/>
                      <w:szCs w:val="20"/>
                    </w:rPr>
                  </w:pPr>
                  <w:r w:rsidRPr="00812579">
                    <w:rPr>
                      <w:sz w:val="20"/>
                      <w:szCs w:val="20"/>
                    </w:rPr>
                    <w:t>0,15</w:t>
                  </w:r>
                </w:p>
              </w:tc>
            </w:tr>
          </w:tbl>
          <w:p w14:paraId="4B8662BB" w14:textId="77777777" w:rsidR="0030327B" w:rsidRPr="00170779" w:rsidRDefault="0030327B" w:rsidP="00AE7621">
            <w:pPr>
              <w:tabs>
                <w:tab w:val="left" w:pos="328"/>
              </w:tabs>
              <w:contextualSpacing/>
              <w:jc w:val="both"/>
            </w:pPr>
          </w:p>
        </w:tc>
      </w:tr>
      <w:tr w:rsidR="0030327B" w:rsidRPr="00170779" w14:paraId="7A0E92EA" w14:textId="77777777" w:rsidTr="00556B61">
        <w:tc>
          <w:tcPr>
            <w:tcW w:w="1129" w:type="dxa"/>
            <w:vMerge/>
          </w:tcPr>
          <w:p w14:paraId="6378AB05" w14:textId="77777777" w:rsidR="0030327B" w:rsidRPr="00170779" w:rsidRDefault="0030327B" w:rsidP="00D66B4F">
            <w:pPr>
              <w:tabs>
                <w:tab w:val="left" w:pos="708"/>
              </w:tabs>
              <w:jc w:val="center"/>
              <w:rPr>
                <w:color w:val="000000"/>
              </w:rPr>
            </w:pPr>
          </w:p>
        </w:tc>
        <w:tc>
          <w:tcPr>
            <w:tcW w:w="1985" w:type="dxa"/>
            <w:vMerge w:val="restart"/>
          </w:tcPr>
          <w:p w14:paraId="2745D4C1" w14:textId="657B7FFF" w:rsidR="0030327B" w:rsidRPr="00170779" w:rsidRDefault="0030327B" w:rsidP="00D66B4F">
            <w:pPr>
              <w:tabs>
                <w:tab w:val="left" w:pos="708"/>
              </w:tabs>
              <w:rPr>
                <w:color w:val="000000"/>
              </w:rPr>
            </w:pPr>
            <w:r>
              <w:t xml:space="preserve">3. Владеет методикой и практическими навыками финансового и инвестиционного планирования и моделирования в </w:t>
            </w:r>
            <w:proofErr w:type="spellStart"/>
            <w:r>
              <w:t>Excel</w:t>
            </w:r>
            <w:proofErr w:type="spellEnd"/>
            <w:r>
              <w:t xml:space="preserve"> с помощью других программных продуктов.</w:t>
            </w:r>
          </w:p>
        </w:tc>
        <w:tc>
          <w:tcPr>
            <w:tcW w:w="1843" w:type="dxa"/>
          </w:tcPr>
          <w:p w14:paraId="5032CBC7" w14:textId="77777777" w:rsidR="0030327B" w:rsidRDefault="0030327B" w:rsidP="00D66B4F">
            <w:pPr>
              <w:autoSpaceDE w:val="0"/>
              <w:autoSpaceDN w:val="0"/>
              <w:adjustRightInd w:val="0"/>
              <w:jc w:val="both"/>
              <w:rPr>
                <w:rFonts w:eastAsiaTheme="minorHAnsi"/>
                <w:lang w:eastAsia="en-US"/>
              </w:rPr>
            </w:pPr>
            <w:r w:rsidRPr="00B22829">
              <w:rPr>
                <w:rFonts w:eastAsiaTheme="minorEastAsia"/>
                <w:b/>
                <w:i/>
              </w:rPr>
              <w:t>Знать:</w:t>
            </w:r>
            <w:r w:rsidRPr="005133F7">
              <w:rPr>
                <w:rFonts w:eastAsiaTheme="minorHAnsi"/>
                <w:color w:val="000000"/>
                <w:lang w:eastAsia="en-US"/>
              </w:rPr>
              <w:t xml:space="preserve"> </w:t>
            </w:r>
            <w:r w:rsidRPr="007E6B7F">
              <w:rPr>
                <w:rFonts w:eastAsiaTheme="minorHAnsi"/>
                <w:lang w:eastAsia="en-US"/>
              </w:rPr>
              <w:t>состав и методы сбора инф</w:t>
            </w:r>
            <w:r>
              <w:rPr>
                <w:rFonts w:eastAsiaTheme="minorHAnsi"/>
                <w:lang w:eastAsia="en-US"/>
              </w:rPr>
              <w:t xml:space="preserve">ормации, необходимой для оценки </w:t>
            </w:r>
            <w:r w:rsidRPr="007E6B7F">
              <w:rPr>
                <w:rFonts w:eastAsiaTheme="minorHAnsi"/>
                <w:lang w:eastAsia="en-US"/>
              </w:rPr>
              <w:t>инвестиций и разработки бизнес-планов проектов</w:t>
            </w:r>
            <w:r>
              <w:rPr>
                <w:rFonts w:eastAsiaTheme="minorHAnsi"/>
                <w:lang w:eastAsia="en-US"/>
              </w:rPr>
              <w:t>.</w:t>
            </w:r>
          </w:p>
          <w:p w14:paraId="3CFFC635" w14:textId="007CD638" w:rsidR="0030327B" w:rsidRPr="00516C03" w:rsidRDefault="0030327B" w:rsidP="00D66B4F">
            <w:pPr>
              <w:tabs>
                <w:tab w:val="left" w:pos="708"/>
              </w:tabs>
              <w:rPr>
                <w:rFonts w:eastAsiaTheme="minorEastAsia"/>
                <w:b/>
                <w:i/>
                <w:lang w:eastAsia="en-US"/>
              </w:rPr>
            </w:pPr>
          </w:p>
        </w:tc>
        <w:tc>
          <w:tcPr>
            <w:tcW w:w="4507" w:type="dxa"/>
          </w:tcPr>
          <w:p w14:paraId="3B63ADC8" w14:textId="1F2BEC58" w:rsidR="0030327B" w:rsidRPr="00DB73C9" w:rsidRDefault="00EA75F7" w:rsidP="004A4732">
            <w:pPr>
              <w:ind w:firstLine="457"/>
              <w:jc w:val="both"/>
            </w:pPr>
            <w:r w:rsidRPr="00170779">
              <w:rPr>
                <w:bCs/>
              </w:rPr>
              <w:t>Проанализируйте со</w:t>
            </w:r>
            <w:r>
              <w:rPr>
                <w:bCs/>
              </w:rPr>
              <w:t xml:space="preserve">временное состояние рынка жилой </w:t>
            </w:r>
            <w:r w:rsidRPr="00170779">
              <w:rPr>
                <w:bCs/>
              </w:rPr>
              <w:t>недвижимости. Для этого сгруппируйте объекты недвижимости, расположенные на территории города и за его пределами, и определите для каждой группы (сегмента рынка) сильные и слабые стороны с учетом дальнейшего развития. Предложите пути совершенствования сбытовой политики на рынке недвижимости (в отношении любого выбранного сегмента рынка).</w:t>
            </w:r>
          </w:p>
        </w:tc>
      </w:tr>
      <w:tr w:rsidR="0030327B" w:rsidRPr="00170779" w14:paraId="0777E9D8" w14:textId="77777777" w:rsidTr="00556B61">
        <w:tc>
          <w:tcPr>
            <w:tcW w:w="1129" w:type="dxa"/>
            <w:vMerge/>
          </w:tcPr>
          <w:p w14:paraId="7CCB23A0" w14:textId="77777777" w:rsidR="0030327B" w:rsidRPr="00170779" w:rsidRDefault="0030327B" w:rsidP="00D66B4F">
            <w:pPr>
              <w:tabs>
                <w:tab w:val="left" w:pos="708"/>
              </w:tabs>
              <w:jc w:val="center"/>
              <w:rPr>
                <w:color w:val="000000"/>
              </w:rPr>
            </w:pPr>
          </w:p>
        </w:tc>
        <w:tc>
          <w:tcPr>
            <w:tcW w:w="1985" w:type="dxa"/>
            <w:vMerge/>
          </w:tcPr>
          <w:p w14:paraId="1822BBE5" w14:textId="77777777" w:rsidR="0030327B" w:rsidRDefault="0030327B" w:rsidP="00D66B4F">
            <w:pPr>
              <w:tabs>
                <w:tab w:val="left" w:pos="708"/>
              </w:tabs>
            </w:pPr>
          </w:p>
        </w:tc>
        <w:tc>
          <w:tcPr>
            <w:tcW w:w="1843" w:type="dxa"/>
          </w:tcPr>
          <w:p w14:paraId="078F1158" w14:textId="17533B92" w:rsidR="0030327B" w:rsidRPr="00516C03" w:rsidRDefault="0030327B" w:rsidP="00D66B4F">
            <w:pPr>
              <w:tabs>
                <w:tab w:val="left" w:pos="708"/>
              </w:tabs>
              <w:rPr>
                <w:rFonts w:eastAsiaTheme="minorEastAsia"/>
                <w:b/>
                <w:i/>
                <w:lang w:eastAsia="en-US"/>
              </w:rPr>
            </w:pPr>
            <w:r w:rsidRPr="00516C03">
              <w:rPr>
                <w:rFonts w:eastAsiaTheme="minorEastAsia"/>
                <w:b/>
                <w:i/>
                <w:lang w:eastAsia="en-US"/>
              </w:rPr>
              <w:t>Уметь</w:t>
            </w:r>
            <w:r>
              <w:rPr>
                <w:rFonts w:eastAsiaTheme="minorEastAsia"/>
                <w:b/>
                <w:i/>
                <w:lang w:eastAsia="en-US"/>
              </w:rPr>
              <w:t>:</w:t>
            </w:r>
            <w:r w:rsidRPr="005133F7">
              <w:rPr>
                <w:bCs/>
              </w:rPr>
              <w:t xml:space="preserve"> </w:t>
            </w:r>
            <w:r w:rsidRPr="007E6B7F">
              <w:rPr>
                <w:rFonts w:eastAsiaTheme="minorHAnsi"/>
                <w:lang w:eastAsia="en-US"/>
              </w:rPr>
              <w:lastRenderedPageBreak/>
              <w:t>использовать современные инфор</w:t>
            </w:r>
            <w:r>
              <w:rPr>
                <w:rFonts w:eastAsiaTheme="minorHAnsi"/>
                <w:lang w:eastAsia="en-US"/>
              </w:rPr>
              <w:t xml:space="preserve">мационные технологии в поиске и </w:t>
            </w:r>
            <w:r w:rsidRPr="007E6B7F">
              <w:rPr>
                <w:rFonts w:eastAsiaTheme="minorHAnsi"/>
                <w:lang w:eastAsia="en-US"/>
              </w:rPr>
              <w:t>обработке информации</w:t>
            </w:r>
            <w:r>
              <w:rPr>
                <w:rFonts w:eastAsiaTheme="minorHAnsi"/>
                <w:lang w:eastAsia="en-US"/>
              </w:rPr>
              <w:t>.</w:t>
            </w:r>
          </w:p>
        </w:tc>
        <w:tc>
          <w:tcPr>
            <w:tcW w:w="4507" w:type="dxa"/>
          </w:tcPr>
          <w:p w14:paraId="16990595" w14:textId="40D3A78D" w:rsidR="0030327B" w:rsidRPr="00DB73C9" w:rsidRDefault="00EA75F7" w:rsidP="00D66B4F">
            <w:pPr>
              <w:ind w:firstLine="315"/>
            </w:pPr>
            <w:r>
              <w:lastRenderedPageBreak/>
              <w:t xml:space="preserve">Используя данные Росстата </w:t>
            </w:r>
            <w:r>
              <w:lastRenderedPageBreak/>
              <w:t>(</w:t>
            </w:r>
            <w:r w:rsidRPr="00B3281B">
              <w:t xml:space="preserve">Источник: </w:t>
            </w:r>
            <w:hyperlink r:id="rId8" w:history="1">
              <w:r w:rsidRPr="00B753A2">
                <w:rPr>
                  <w:rStyle w:val="a9"/>
                </w:rPr>
                <w:t>https://www.gks.ru/free_doc/new_site/prices/housing/tab7.htm</w:t>
              </w:r>
            </w:hyperlink>
            <w:r>
              <w:t>), п</w:t>
            </w:r>
            <w:r w:rsidRPr="00B3281B">
              <w:t>роанализируйте современное состояние первичного рынка жилой недвижимости в России.</w:t>
            </w:r>
          </w:p>
        </w:tc>
      </w:tr>
      <w:tr w:rsidR="0030327B" w:rsidRPr="00170779" w14:paraId="787906C8" w14:textId="77777777" w:rsidTr="00556B61">
        <w:tc>
          <w:tcPr>
            <w:tcW w:w="1129" w:type="dxa"/>
            <w:vMerge/>
          </w:tcPr>
          <w:p w14:paraId="50720CDA" w14:textId="77777777" w:rsidR="0030327B" w:rsidRPr="00170779" w:rsidRDefault="0030327B" w:rsidP="00D66B4F">
            <w:pPr>
              <w:tabs>
                <w:tab w:val="left" w:pos="708"/>
              </w:tabs>
              <w:jc w:val="center"/>
              <w:rPr>
                <w:color w:val="000000"/>
              </w:rPr>
            </w:pPr>
          </w:p>
        </w:tc>
        <w:tc>
          <w:tcPr>
            <w:tcW w:w="1985" w:type="dxa"/>
            <w:vMerge w:val="restart"/>
          </w:tcPr>
          <w:p w14:paraId="4263EC20" w14:textId="5C14EECA" w:rsidR="0030327B" w:rsidRDefault="0030327B" w:rsidP="00D66B4F">
            <w:pPr>
              <w:tabs>
                <w:tab w:val="left" w:pos="708"/>
              </w:tabs>
            </w:pPr>
            <w:r>
              <w:t>4. Контролирует процесс аудита и оценки существующих гостиничных проектов с целью внедрения инновационных преобразований, улучшающих операционные показатели деятел</w:t>
            </w:r>
            <w:r w:rsidR="006D4E1A">
              <w:t>ьности гостиничного предприятия</w:t>
            </w:r>
          </w:p>
        </w:tc>
        <w:tc>
          <w:tcPr>
            <w:tcW w:w="1843" w:type="dxa"/>
          </w:tcPr>
          <w:p w14:paraId="0DD9E28B" w14:textId="4FC4CD36" w:rsidR="0030327B" w:rsidRDefault="0030327B" w:rsidP="00D66B4F">
            <w:pPr>
              <w:autoSpaceDE w:val="0"/>
              <w:autoSpaceDN w:val="0"/>
              <w:adjustRightInd w:val="0"/>
              <w:jc w:val="both"/>
              <w:rPr>
                <w:rFonts w:eastAsiaTheme="minorHAnsi"/>
                <w:lang w:eastAsia="en-US"/>
              </w:rPr>
            </w:pPr>
            <w:r w:rsidRPr="00B22829">
              <w:rPr>
                <w:rFonts w:eastAsiaTheme="minorEastAsia"/>
                <w:b/>
                <w:i/>
              </w:rPr>
              <w:t>Знать:</w:t>
            </w:r>
            <w:r w:rsidRPr="005133F7">
              <w:rPr>
                <w:rFonts w:eastAsiaTheme="minorHAnsi"/>
                <w:color w:val="000000"/>
                <w:lang w:eastAsia="en-US"/>
              </w:rPr>
              <w:t xml:space="preserve"> </w:t>
            </w:r>
            <w:r w:rsidRPr="005133F7">
              <w:rPr>
                <w:rFonts w:eastAsiaTheme="minorHAnsi"/>
                <w:lang w:eastAsia="en-US"/>
              </w:rPr>
              <w:t>институциональные и правовые особенности формирования</w:t>
            </w:r>
            <w:r>
              <w:rPr>
                <w:rFonts w:eastAsiaTheme="minorHAnsi"/>
                <w:lang w:eastAsia="en-US"/>
              </w:rPr>
              <w:t xml:space="preserve"> </w:t>
            </w:r>
            <w:r w:rsidRPr="005133F7">
              <w:rPr>
                <w:rFonts w:eastAsiaTheme="minorHAnsi"/>
                <w:lang w:eastAsia="en-US"/>
              </w:rPr>
              <w:t>и функционирования рынка недвиж</w:t>
            </w:r>
            <w:r>
              <w:rPr>
                <w:rFonts w:eastAsiaTheme="minorHAnsi"/>
                <w:lang w:eastAsia="en-US"/>
              </w:rPr>
              <w:t>имости</w:t>
            </w:r>
          </w:p>
          <w:p w14:paraId="0E6654CE" w14:textId="77777777" w:rsidR="0030327B" w:rsidRPr="00516C03" w:rsidRDefault="0030327B" w:rsidP="00D66B4F">
            <w:pPr>
              <w:tabs>
                <w:tab w:val="left" w:pos="708"/>
              </w:tabs>
              <w:rPr>
                <w:rFonts w:eastAsiaTheme="minorEastAsia"/>
                <w:b/>
                <w:i/>
                <w:lang w:eastAsia="en-US"/>
              </w:rPr>
            </w:pPr>
          </w:p>
        </w:tc>
        <w:tc>
          <w:tcPr>
            <w:tcW w:w="4507" w:type="dxa"/>
          </w:tcPr>
          <w:p w14:paraId="06D019C3" w14:textId="001C50C7" w:rsidR="0030327B" w:rsidRPr="00DB73C9" w:rsidRDefault="0030327B" w:rsidP="0030327B">
            <w:pPr>
              <w:tabs>
                <w:tab w:val="left" w:pos="328"/>
              </w:tabs>
              <w:contextualSpacing/>
              <w:jc w:val="both"/>
            </w:pPr>
            <w:r w:rsidRPr="00B3281B">
              <w:t xml:space="preserve">Охарактеризуйте сущность объекта недвижимости </w:t>
            </w:r>
            <w:r>
              <w:rPr>
                <w:szCs w:val="28"/>
              </w:rPr>
              <w:t>в индустрии гостеприимства</w:t>
            </w:r>
            <w:r w:rsidRPr="00B3281B">
              <w:t xml:space="preserve"> как товара</w:t>
            </w:r>
            <w:r>
              <w:t xml:space="preserve"> на основе </w:t>
            </w:r>
            <w:r w:rsidRPr="00B3281B">
              <w:t>институциональны</w:t>
            </w:r>
            <w:r>
              <w:t>х</w:t>
            </w:r>
            <w:r w:rsidRPr="00B3281B">
              <w:t xml:space="preserve"> и правовы</w:t>
            </w:r>
            <w:r>
              <w:t>х</w:t>
            </w:r>
            <w:r w:rsidRPr="00B3281B">
              <w:t xml:space="preserve"> особенност</w:t>
            </w:r>
            <w:r>
              <w:t>ей</w:t>
            </w:r>
            <w:r w:rsidRPr="00B3281B">
              <w:t xml:space="preserve"> формирования и функционирования рынка недвижимости</w:t>
            </w:r>
            <w:r>
              <w:t>.</w:t>
            </w:r>
          </w:p>
        </w:tc>
      </w:tr>
      <w:tr w:rsidR="0030327B" w:rsidRPr="00170779" w14:paraId="732E465B" w14:textId="77777777" w:rsidTr="00556B61">
        <w:tc>
          <w:tcPr>
            <w:tcW w:w="1129" w:type="dxa"/>
            <w:vMerge/>
          </w:tcPr>
          <w:p w14:paraId="50AC9B44" w14:textId="77777777" w:rsidR="0030327B" w:rsidRPr="00170779" w:rsidRDefault="0030327B" w:rsidP="00D66B4F">
            <w:pPr>
              <w:tabs>
                <w:tab w:val="left" w:pos="708"/>
              </w:tabs>
              <w:jc w:val="center"/>
              <w:rPr>
                <w:color w:val="000000"/>
              </w:rPr>
            </w:pPr>
          </w:p>
        </w:tc>
        <w:tc>
          <w:tcPr>
            <w:tcW w:w="1985" w:type="dxa"/>
            <w:vMerge/>
          </w:tcPr>
          <w:p w14:paraId="08CD5AAB" w14:textId="77777777" w:rsidR="0030327B" w:rsidRDefault="0030327B" w:rsidP="00D66B4F">
            <w:pPr>
              <w:tabs>
                <w:tab w:val="left" w:pos="708"/>
              </w:tabs>
            </w:pPr>
          </w:p>
        </w:tc>
        <w:tc>
          <w:tcPr>
            <w:tcW w:w="1843" w:type="dxa"/>
          </w:tcPr>
          <w:p w14:paraId="491C193A" w14:textId="7AD4A052" w:rsidR="0030327B" w:rsidRPr="00516C03" w:rsidRDefault="0030327B" w:rsidP="00D66B4F">
            <w:pPr>
              <w:tabs>
                <w:tab w:val="left" w:pos="708"/>
              </w:tabs>
              <w:rPr>
                <w:rFonts w:eastAsiaTheme="minorEastAsia"/>
                <w:b/>
                <w:i/>
                <w:lang w:eastAsia="en-US"/>
              </w:rPr>
            </w:pPr>
            <w:r w:rsidRPr="00516C03">
              <w:rPr>
                <w:rFonts w:eastAsiaTheme="minorEastAsia"/>
                <w:b/>
                <w:i/>
                <w:lang w:eastAsia="en-US"/>
              </w:rPr>
              <w:t>Уметь</w:t>
            </w:r>
            <w:r>
              <w:rPr>
                <w:rFonts w:eastAsiaTheme="minorEastAsia"/>
                <w:b/>
                <w:i/>
                <w:lang w:eastAsia="en-US"/>
              </w:rPr>
              <w:t>:</w:t>
            </w:r>
            <w:r w:rsidRPr="005133F7">
              <w:rPr>
                <w:bCs/>
              </w:rPr>
              <w:t xml:space="preserve"> </w:t>
            </w:r>
            <w:r w:rsidRPr="007E6B7F">
              <w:rPr>
                <w:rFonts w:eastAsiaTheme="minorHAnsi"/>
                <w:lang w:eastAsia="en-US"/>
              </w:rPr>
              <w:t>использовать современные инфор</w:t>
            </w:r>
            <w:r>
              <w:rPr>
                <w:rFonts w:eastAsiaTheme="minorHAnsi"/>
                <w:lang w:eastAsia="en-US"/>
              </w:rPr>
              <w:t xml:space="preserve">мационные технологии в поиске и </w:t>
            </w:r>
            <w:r w:rsidRPr="007E6B7F">
              <w:rPr>
                <w:rFonts w:eastAsiaTheme="minorHAnsi"/>
                <w:lang w:eastAsia="en-US"/>
              </w:rPr>
              <w:t>обработке информации</w:t>
            </w:r>
            <w:r>
              <w:rPr>
                <w:rFonts w:eastAsiaTheme="minorHAnsi"/>
                <w:lang w:eastAsia="en-US"/>
              </w:rPr>
              <w:t>.</w:t>
            </w:r>
          </w:p>
        </w:tc>
        <w:tc>
          <w:tcPr>
            <w:tcW w:w="4507" w:type="dxa"/>
          </w:tcPr>
          <w:p w14:paraId="097FCEDA" w14:textId="77777777" w:rsidR="006D4E1A" w:rsidRPr="00170779" w:rsidRDefault="006D4E1A" w:rsidP="006D4E1A">
            <w:pPr>
              <w:ind w:firstLine="457"/>
              <w:jc w:val="both"/>
              <w:rPr>
                <w:bCs/>
              </w:rPr>
            </w:pPr>
            <w:r w:rsidRPr="00170779">
              <w:rPr>
                <w:bCs/>
              </w:rPr>
              <w:t xml:space="preserve">Определите значение показателя IRR для проекта, рассчитанного на четыре года, требующего инвестиций в размере 11 млрд. руб. и имеющего предполагаемые денежные поступления в размере </w:t>
            </w:r>
            <w:r>
              <w:rPr>
                <w:bCs/>
              </w:rPr>
              <w:t xml:space="preserve">4 млрд. руб., 5 млрд. </w:t>
            </w:r>
            <w:r w:rsidRPr="00170779">
              <w:rPr>
                <w:bCs/>
              </w:rPr>
              <w:t>руб., 9 млрд. руб., 7 млрд руб.</w:t>
            </w:r>
          </w:p>
          <w:p w14:paraId="5600AE5F" w14:textId="77777777" w:rsidR="0030327B" w:rsidRPr="00DB73C9" w:rsidRDefault="0030327B" w:rsidP="00D66B4F">
            <w:pPr>
              <w:ind w:firstLine="315"/>
            </w:pPr>
          </w:p>
        </w:tc>
      </w:tr>
      <w:tr w:rsidR="00EA75F7" w:rsidRPr="00170779" w14:paraId="4F381E4C" w14:textId="77777777" w:rsidTr="00556B61">
        <w:tc>
          <w:tcPr>
            <w:tcW w:w="1129" w:type="dxa"/>
            <w:vMerge/>
          </w:tcPr>
          <w:p w14:paraId="3E7E7E45" w14:textId="77777777" w:rsidR="00EA75F7" w:rsidRPr="00170779" w:rsidRDefault="00EA75F7" w:rsidP="00EA75F7">
            <w:pPr>
              <w:tabs>
                <w:tab w:val="left" w:pos="708"/>
              </w:tabs>
              <w:jc w:val="center"/>
              <w:rPr>
                <w:color w:val="000000"/>
              </w:rPr>
            </w:pPr>
          </w:p>
        </w:tc>
        <w:tc>
          <w:tcPr>
            <w:tcW w:w="1985" w:type="dxa"/>
            <w:vMerge w:val="restart"/>
          </w:tcPr>
          <w:p w14:paraId="15BEEB25" w14:textId="45F5B3BA" w:rsidR="00EA75F7" w:rsidRDefault="00EA75F7" w:rsidP="00EA75F7">
            <w:pPr>
              <w:tabs>
                <w:tab w:val="left" w:pos="708"/>
              </w:tabs>
            </w:pPr>
            <w:r>
              <w:t>5. Владеет навыками оценки эффективного использования земельного участка, в том числе с учетом оценки правовых рисков и технико-экономического обоснования предлагаемых проектных решений.</w:t>
            </w:r>
          </w:p>
        </w:tc>
        <w:tc>
          <w:tcPr>
            <w:tcW w:w="1843" w:type="dxa"/>
          </w:tcPr>
          <w:p w14:paraId="584FA842" w14:textId="0E02A254" w:rsidR="00EA75F7" w:rsidRPr="00516C03" w:rsidRDefault="00EA75F7" w:rsidP="00EA75F7">
            <w:pPr>
              <w:tabs>
                <w:tab w:val="left" w:pos="708"/>
              </w:tabs>
              <w:rPr>
                <w:rFonts w:eastAsiaTheme="minorEastAsia"/>
                <w:b/>
                <w:i/>
                <w:lang w:eastAsia="en-US"/>
              </w:rPr>
            </w:pPr>
            <w:r w:rsidRPr="00B22829">
              <w:rPr>
                <w:rFonts w:eastAsiaTheme="minorEastAsia"/>
                <w:b/>
                <w:i/>
              </w:rPr>
              <w:t>Знать:</w:t>
            </w:r>
            <w:r w:rsidRPr="005133F7">
              <w:rPr>
                <w:rFonts w:eastAsiaTheme="minorHAnsi"/>
                <w:color w:val="000000"/>
                <w:lang w:eastAsia="en-US"/>
              </w:rPr>
              <w:t xml:space="preserve"> </w:t>
            </w:r>
            <w:r w:rsidRPr="00516C03">
              <w:rPr>
                <w:color w:val="000000"/>
              </w:rPr>
              <w:t>характеристики, используемые</w:t>
            </w:r>
            <w:r w:rsidRPr="007B7B39">
              <w:rPr>
                <w:color w:val="000000"/>
              </w:rPr>
              <w:t xml:space="preserve"> при описании рынка недвижимости; виды предпринимательской дея</w:t>
            </w:r>
            <w:r>
              <w:rPr>
                <w:color w:val="000000"/>
              </w:rPr>
              <w:t>тельности на рынке недвижимости</w:t>
            </w:r>
          </w:p>
        </w:tc>
        <w:tc>
          <w:tcPr>
            <w:tcW w:w="4507" w:type="dxa"/>
          </w:tcPr>
          <w:p w14:paraId="13DD6DFD" w14:textId="73506B7C" w:rsidR="00EA75F7" w:rsidRDefault="00EA75F7" w:rsidP="00EA75F7">
            <w:pPr>
              <w:pStyle w:val="af8"/>
              <w:ind w:firstLine="457"/>
              <w:rPr>
                <w:rFonts w:ascii="Times New Roman" w:eastAsia="Times New Roman" w:hAnsi="Times New Roman"/>
                <w:bCs/>
                <w:sz w:val="24"/>
                <w:szCs w:val="24"/>
                <w:lang w:eastAsia="ru-RU"/>
              </w:rPr>
            </w:pPr>
            <w:r w:rsidRPr="00DB73C9">
              <w:rPr>
                <w:rFonts w:ascii="Times New Roman" w:eastAsia="Times New Roman" w:hAnsi="Times New Roman"/>
                <w:bCs/>
                <w:sz w:val="24"/>
                <w:szCs w:val="24"/>
                <w:lang w:eastAsia="ru-RU"/>
              </w:rPr>
              <w:t>Проана</w:t>
            </w:r>
            <w:r w:rsidRPr="00812579">
              <w:rPr>
                <w:rFonts w:ascii="Times New Roman" w:eastAsia="Times New Roman" w:hAnsi="Times New Roman"/>
                <w:bCs/>
                <w:sz w:val="24"/>
                <w:szCs w:val="24"/>
                <w:lang w:eastAsia="ru-RU"/>
              </w:rPr>
              <w:t>лизир</w:t>
            </w:r>
            <w:r>
              <w:rPr>
                <w:rFonts w:ascii="Times New Roman" w:eastAsia="Times New Roman" w:hAnsi="Times New Roman"/>
                <w:bCs/>
                <w:sz w:val="24"/>
                <w:szCs w:val="24"/>
                <w:lang w:eastAsia="ru-RU"/>
              </w:rPr>
              <w:t>уйте</w:t>
            </w:r>
            <w:r w:rsidRPr="00812579">
              <w:rPr>
                <w:rFonts w:ascii="Times New Roman" w:eastAsia="Times New Roman" w:hAnsi="Times New Roman"/>
                <w:bCs/>
                <w:sz w:val="24"/>
                <w:szCs w:val="24"/>
                <w:lang w:eastAsia="ru-RU"/>
              </w:rPr>
              <w:t xml:space="preserve"> два </w:t>
            </w:r>
            <w:r w:rsidR="00B96345">
              <w:rPr>
                <w:rFonts w:ascii="Times New Roman" w:eastAsia="Times New Roman" w:hAnsi="Times New Roman"/>
                <w:bCs/>
                <w:sz w:val="24"/>
                <w:szCs w:val="24"/>
                <w:lang w:eastAsia="ru-RU"/>
              </w:rPr>
              <w:t>а</w:t>
            </w:r>
            <w:r w:rsidRPr="00812579">
              <w:rPr>
                <w:rFonts w:ascii="Times New Roman" w:eastAsia="Times New Roman" w:hAnsi="Times New Roman"/>
                <w:bCs/>
                <w:sz w:val="24"/>
                <w:szCs w:val="24"/>
                <w:lang w:eastAsia="ru-RU"/>
              </w:rPr>
              <w:t>льтернативных проекта с различными денежными потоками по критериям NPV и</w:t>
            </w:r>
            <w:r>
              <w:rPr>
                <w:rFonts w:ascii="Times New Roman" w:eastAsia="Times New Roman" w:hAnsi="Times New Roman"/>
                <w:bCs/>
                <w:sz w:val="24"/>
                <w:szCs w:val="24"/>
                <w:lang w:eastAsia="ru-RU"/>
              </w:rPr>
              <w:t xml:space="preserve"> IRR, если цена капитала состав</w:t>
            </w:r>
            <w:r w:rsidRPr="00812579">
              <w:rPr>
                <w:rFonts w:ascii="Times New Roman" w:eastAsia="Times New Roman" w:hAnsi="Times New Roman"/>
                <w:bCs/>
                <w:sz w:val="24"/>
                <w:szCs w:val="24"/>
                <w:lang w:eastAsia="ru-RU"/>
              </w:rPr>
              <w:t xml:space="preserve">ляет 10%. </w:t>
            </w:r>
          </w:p>
          <w:p w14:paraId="30D13364" w14:textId="77777777" w:rsidR="00EA75F7" w:rsidRPr="00812579" w:rsidRDefault="00EA75F7" w:rsidP="00EA75F7">
            <w:pPr>
              <w:pStyle w:val="af8"/>
              <w:ind w:firstLine="457"/>
              <w:rPr>
                <w:rFonts w:ascii="Times New Roman" w:eastAsia="Times New Roman" w:hAnsi="Times New Roman"/>
                <w:bCs/>
                <w:sz w:val="24"/>
                <w:szCs w:val="24"/>
                <w:lang w:eastAsia="ru-RU"/>
              </w:rPr>
            </w:pPr>
            <w:r w:rsidRPr="00812579">
              <w:rPr>
                <w:rFonts w:ascii="Times New Roman" w:eastAsia="Times New Roman" w:hAnsi="Times New Roman"/>
                <w:bCs/>
                <w:sz w:val="24"/>
                <w:szCs w:val="24"/>
                <w:lang w:eastAsia="ru-RU"/>
              </w:rPr>
              <w:t>Обосн</w:t>
            </w:r>
            <w:r>
              <w:rPr>
                <w:rFonts w:ascii="Times New Roman" w:eastAsia="Times New Roman" w:hAnsi="Times New Roman"/>
                <w:bCs/>
                <w:sz w:val="24"/>
                <w:szCs w:val="24"/>
                <w:lang w:eastAsia="ru-RU"/>
              </w:rPr>
              <w:t>уйте</w:t>
            </w:r>
            <w:r w:rsidRPr="00812579">
              <w:rPr>
                <w:rFonts w:ascii="Times New Roman" w:eastAsia="Times New Roman" w:hAnsi="Times New Roman"/>
                <w:bCs/>
                <w:sz w:val="24"/>
                <w:szCs w:val="24"/>
                <w:lang w:eastAsia="ru-RU"/>
              </w:rPr>
              <w:t xml:space="preserve"> целесообразность выбора проекта. Исходные данные и результаты расчета представлены в таблице.</w:t>
            </w:r>
          </w:p>
          <w:tbl>
            <w:tblPr>
              <w:tblW w:w="4252"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833"/>
              <w:gridCol w:w="709"/>
              <w:gridCol w:w="709"/>
              <w:gridCol w:w="708"/>
              <w:gridCol w:w="709"/>
            </w:tblGrid>
            <w:tr w:rsidR="00EA75F7" w:rsidRPr="00812579" w14:paraId="56A2C1BC" w14:textId="77777777" w:rsidTr="00E40B7E">
              <w:trPr>
                <w:cantSplit/>
              </w:trPr>
              <w:tc>
                <w:tcPr>
                  <w:tcW w:w="584" w:type="dxa"/>
                  <w:vMerge w:val="restart"/>
                  <w:vAlign w:val="center"/>
                </w:tcPr>
                <w:p w14:paraId="64AD4ACF" w14:textId="77777777" w:rsidR="00EA75F7" w:rsidRPr="00812579" w:rsidRDefault="00EA75F7" w:rsidP="00EA75F7">
                  <w:pPr>
                    <w:spacing w:line="360" w:lineRule="auto"/>
                    <w:rPr>
                      <w:sz w:val="16"/>
                      <w:szCs w:val="16"/>
                    </w:rPr>
                  </w:pPr>
                  <w:r w:rsidRPr="00812579">
                    <w:rPr>
                      <w:sz w:val="16"/>
                      <w:szCs w:val="16"/>
                    </w:rPr>
                    <w:t>Проект</w:t>
                  </w:r>
                </w:p>
              </w:tc>
              <w:tc>
                <w:tcPr>
                  <w:tcW w:w="833" w:type="dxa"/>
                  <w:vMerge w:val="restart"/>
                  <w:vAlign w:val="center"/>
                </w:tcPr>
                <w:p w14:paraId="671BCBFA" w14:textId="77777777" w:rsidR="00EA75F7" w:rsidRPr="00812579" w:rsidRDefault="00EA75F7" w:rsidP="00EA75F7">
                  <w:pPr>
                    <w:spacing w:line="360" w:lineRule="auto"/>
                    <w:rPr>
                      <w:sz w:val="16"/>
                      <w:szCs w:val="16"/>
                    </w:rPr>
                  </w:pPr>
                  <w:r w:rsidRPr="00812579">
                    <w:rPr>
                      <w:sz w:val="16"/>
                      <w:szCs w:val="16"/>
                    </w:rPr>
                    <w:t>Инвестиции (IC)</w:t>
                  </w:r>
                </w:p>
              </w:tc>
              <w:tc>
                <w:tcPr>
                  <w:tcW w:w="1418" w:type="dxa"/>
                  <w:gridSpan w:val="2"/>
                  <w:vAlign w:val="center"/>
                </w:tcPr>
                <w:p w14:paraId="306D1B6D" w14:textId="77777777" w:rsidR="00EA75F7" w:rsidRPr="00812579" w:rsidRDefault="00EA75F7" w:rsidP="00EA75F7">
                  <w:pPr>
                    <w:spacing w:line="360" w:lineRule="auto"/>
                    <w:rPr>
                      <w:sz w:val="16"/>
                      <w:szCs w:val="16"/>
                    </w:rPr>
                  </w:pPr>
                  <w:r w:rsidRPr="00812579">
                    <w:rPr>
                      <w:sz w:val="16"/>
                      <w:szCs w:val="16"/>
                    </w:rPr>
                    <w:t>Денежный поток по годам</w:t>
                  </w:r>
                </w:p>
              </w:tc>
              <w:tc>
                <w:tcPr>
                  <w:tcW w:w="708" w:type="dxa"/>
                  <w:vMerge w:val="restart"/>
                  <w:vAlign w:val="center"/>
                </w:tcPr>
                <w:p w14:paraId="64C1E3C3" w14:textId="77777777" w:rsidR="00EA75F7" w:rsidRPr="00812579" w:rsidRDefault="00EA75F7" w:rsidP="00EA75F7">
                  <w:pPr>
                    <w:spacing w:line="360" w:lineRule="auto"/>
                    <w:rPr>
                      <w:sz w:val="16"/>
                      <w:szCs w:val="16"/>
                    </w:rPr>
                  </w:pPr>
                  <w:r w:rsidRPr="00812579">
                    <w:rPr>
                      <w:sz w:val="16"/>
                      <w:szCs w:val="16"/>
                    </w:rPr>
                    <w:t xml:space="preserve">NPV при </w:t>
                  </w:r>
                  <w:r w:rsidRPr="00812579">
                    <w:rPr>
                      <w:sz w:val="16"/>
                      <w:szCs w:val="16"/>
                    </w:rPr>
                    <w:br/>
                    <w:t>r = 10%</w:t>
                  </w:r>
                </w:p>
              </w:tc>
              <w:tc>
                <w:tcPr>
                  <w:tcW w:w="709" w:type="dxa"/>
                  <w:vMerge w:val="restart"/>
                  <w:vAlign w:val="center"/>
                </w:tcPr>
                <w:p w14:paraId="7D4B8E65" w14:textId="77777777" w:rsidR="00EA75F7" w:rsidRPr="00812579" w:rsidRDefault="00EA75F7" w:rsidP="00EA75F7">
                  <w:pPr>
                    <w:spacing w:line="360" w:lineRule="auto"/>
                    <w:rPr>
                      <w:sz w:val="16"/>
                      <w:szCs w:val="16"/>
                    </w:rPr>
                  </w:pPr>
                  <w:r>
                    <w:rPr>
                      <w:sz w:val="16"/>
                      <w:szCs w:val="16"/>
                      <w:lang w:val="en-US"/>
                    </w:rPr>
                    <w:t>IRR</w:t>
                  </w:r>
                  <w:r w:rsidRPr="00812579">
                    <w:rPr>
                      <w:sz w:val="16"/>
                      <w:szCs w:val="16"/>
                    </w:rPr>
                    <w:t>, %</w:t>
                  </w:r>
                </w:p>
              </w:tc>
            </w:tr>
            <w:tr w:rsidR="00EA75F7" w:rsidRPr="00812579" w14:paraId="60295824" w14:textId="77777777" w:rsidTr="00E40B7E">
              <w:trPr>
                <w:cantSplit/>
              </w:trPr>
              <w:tc>
                <w:tcPr>
                  <w:tcW w:w="584" w:type="dxa"/>
                  <w:vMerge/>
                </w:tcPr>
                <w:p w14:paraId="3CEF2BAE" w14:textId="77777777" w:rsidR="00EA75F7" w:rsidRPr="00812579" w:rsidRDefault="00EA75F7" w:rsidP="00EA75F7">
                  <w:pPr>
                    <w:pStyle w:val="a5"/>
                    <w:numPr>
                      <w:ilvl w:val="0"/>
                      <w:numId w:val="26"/>
                    </w:numPr>
                    <w:spacing w:line="360" w:lineRule="auto"/>
                    <w:ind w:left="709" w:firstLine="0"/>
                    <w:rPr>
                      <w:sz w:val="16"/>
                      <w:szCs w:val="16"/>
                    </w:rPr>
                  </w:pPr>
                </w:p>
              </w:tc>
              <w:tc>
                <w:tcPr>
                  <w:tcW w:w="833" w:type="dxa"/>
                  <w:vMerge/>
                </w:tcPr>
                <w:p w14:paraId="3E6B78A5" w14:textId="77777777" w:rsidR="00EA75F7" w:rsidRPr="00812579" w:rsidRDefault="00EA75F7" w:rsidP="00EA75F7">
                  <w:pPr>
                    <w:pStyle w:val="a5"/>
                    <w:numPr>
                      <w:ilvl w:val="0"/>
                      <w:numId w:val="26"/>
                    </w:numPr>
                    <w:spacing w:line="360" w:lineRule="auto"/>
                    <w:ind w:left="709" w:firstLine="0"/>
                    <w:rPr>
                      <w:sz w:val="16"/>
                      <w:szCs w:val="16"/>
                    </w:rPr>
                  </w:pPr>
                </w:p>
              </w:tc>
              <w:tc>
                <w:tcPr>
                  <w:tcW w:w="709" w:type="dxa"/>
                  <w:vAlign w:val="center"/>
                </w:tcPr>
                <w:p w14:paraId="3C0021E4" w14:textId="77777777" w:rsidR="00EA75F7" w:rsidRPr="00812579" w:rsidRDefault="00EA75F7" w:rsidP="00EA75F7">
                  <w:pPr>
                    <w:spacing w:line="360" w:lineRule="auto"/>
                    <w:rPr>
                      <w:sz w:val="16"/>
                      <w:szCs w:val="16"/>
                    </w:rPr>
                  </w:pPr>
                  <w:r w:rsidRPr="00812579">
                    <w:rPr>
                      <w:sz w:val="16"/>
                      <w:szCs w:val="16"/>
                    </w:rPr>
                    <w:t>1-й</w:t>
                  </w:r>
                </w:p>
              </w:tc>
              <w:tc>
                <w:tcPr>
                  <w:tcW w:w="709" w:type="dxa"/>
                  <w:vAlign w:val="center"/>
                </w:tcPr>
                <w:p w14:paraId="6C20FA66" w14:textId="77777777" w:rsidR="00EA75F7" w:rsidRPr="00812579" w:rsidRDefault="00EA75F7" w:rsidP="00EA75F7">
                  <w:pPr>
                    <w:spacing w:line="360" w:lineRule="auto"/>
                    <w:rPr>
                      <w:sz w:val="16"/>
                      <w:szCs w:val="16"/>
                    </w:rPr>
                  </w:pPr>
                  <w:r w:rsidRPr="00812579">
                    <w:rPr>
                      <w:sz w:val="16"/>
                      <w:szCs w:val="16"/>
                    </w:rPr>
                    <w:t>2-й</w:t>
                  </w:r>
                </w:p>
              </w:tc>
              <w:tc>
                <w:tcPr>
                  <w:tcW w:w="708" w:type="dxa"/>
                  <w:vMerge/>
                </w:tcPr>
                <w:p w14:paraId="4832FB56" w14:textId="77777777" w:rsidR="00EA75F7" w:rsidRPr="00812579" w:rsidRDefault="00EA75F7" w:rsidP="00EA75F7">
                  <w:pPr>
                    <w:pStyle w:val="a5"/>
                    <w:numPr>
                      <w:ilvl w:val="0"/>
                      <w:numId w:val="26"/>
                    </w:numPr>
                    <w:spacing w:line="360" w:lineRule="auto"/>
                    <w:ind w:left="709" w:firstLine="0"/>
                    <w:rPr>
                      <w:sz w:val="16"/>
                      <w:szCs w:val="16"/>
                    </w:rPr>
                  </w:pPr>
                </w:p>
              </w:tc>
              <w:tc>
                <w:tcPr>
                  <w:tcW w:w="709" w:type="dxa"/>
                  <w:vMerge/>
                </w:tcPr>
                <w:p w14:paraId="66E0FBD0" w14:textId="77777777" w:rsidR="00EA75F7" w:rsidRPr="00812579" w:rsidRDefault="00EA75F7" w:rsidP="00EA75F7">
                  <w:pPr>
                    <w:pStyle w:val="a5"/>
                    <w:numPr>
                      <w:ilvl w:val="0"/>
                      <w:numId w:val="26"/>
                    </w:numPr>
                    <w:spacing w:line="360" w:lineRule="auto"/>
                    <w:ind w:left="709" w:firstLine="0"/>
                    <w:rPr>
                      <w:sz w:val="16"/>
                      <w:szCs w:val="16"/>
                    </w:rPr>
                  </w:pPr>
                </w:p>
              </w:tc>
            </w:tr>
            <w:tr w:rsidR="00EA75F7" w:rsidRPr="00812579" w14:paraId="0335570D" w14:textId="77777777" w:rsidTr="00E40B7E">
              <w:tc>
                <w:tcPr>
                  <w:tcW w:w="584" w:type="dxa"/>
                  <w:vAlign w:val="center"/>
                </w:tcPr>
                <w:p w14:paraId="2D274767" w14:textId="77777777" w:rsidR="00EA75F7" w:rsidRPr="00812579" w:rsidRDefault="00EA75F7" w:rsidP="00EA75F7">
                  <w:pPr>
                    <w:spacing w:line="360" w:lineRule="auto"/>
                    <w:rPr>
                      <w:sz w:val="16"/>
                      <w:szCs w:val="16"/>
                    </w:rPr>
                  </w:pPr>
                  <w:r w:rsidRPr="00812579">
                    <w:rPr>
                      <w:sz w:val="16"/>
                      <w:szCs w:val="16"/>
                    </w:rPr>
                    <w:t>А</w:t>
                  </w:r>
                </w:p>
              </w:tc>
              <w:tc>
                <w:tcPr>
                  <w:tcW w:w="833" w:type="dxa"/>
                  <w:vAlign w:val="center"/>
                </w:tcPr>
                <w:p w14:paraId="56EB0A97" w14:textId="77777777" w:rsidR="00EA75F7" w:rsidRPr="00812579" w:rsidRDefault="00EA75F7" w:rsidP="00EA75F7">
                  <w:pPr>
                    <w:spacing w:line="360" w:lineRule="auto"/>
                    <w:rPr>
                      <w:sz w:val="16"/>
                      <w:szCs w:val="16"/>
                    </w:rPr>
                  </w:pPr>
                  <w:r w:rsidRPr="00812579">
                    <w:rPr>
                      <w:sz w:val="16"/>
                      <w:szCs w:val="16"/>
                    </w:rPr>
                    <w:t>250</w:t>
                  </w:r>
                </w:p>
              </w:tc>
              <w:tc>
                <w:tcPr>
                  <w:tcW w:w="709" w:type="dxa"/>
                  <w:vAlign w:val="center"/>
                </w:tcPr>
                <w:p w14:paraId="12022A56" w14:textId="77777777" w:rsidR="00EA75F7" w:rsidRPr="00812579" w:rsidRDefault="00EA75F7" w:rsidP="00EA75F7">
                  <w:pPr>
                    <w:spacing w:line="360" w:lineRule="auto"/>
                    <w:rPr>
                      <w:sz w:val="16"/>
                      <w:szCs w:val="16"/>
                    </w:rPr>
                  </w:pPr>
                  <w:r w:rsidRPr="00812579">
                    <w:rPr>
                      <w:sz w:val="16"/>
                      <w:szCs w:val="16"/>
                    </w:rPr>
                    <w:t>150</w:t>
                  </w:r>
                </w:p>
              </w:tc>
              <w:tc>
                <w:tcPr>
                  <w:tcW w:w="709" w:type="dxa"/>
                  <w:vAlign w:val="center"/>
                </w:tcPr>
                <w:p w14:paraId="781ED2CC" w14:textId="77777777" w:rsidR="00EA75F7" w:rsidRPr="00812579" w:rsidRDefault="00EA75F7" w:rsidP="00EA75F7">
                  <w:pPr>
                    <w:spacing w:line="360" w:lineRule="auto"/>
                    <w:rPr>
                      <w:sz w:val="16"/>
                      <w:szCs w:val="16"/>
                    </w:rPr>
                  </w:pPr>
                  <w:r w:rsidRPr="00812579">
                    <w:rPr>
                      <w:sz w:val="16"/>
                      <w:szCs w:val="16"/>
                    </w:rPr>
                    <w:t>700</w:t>
                  </w:r>
                </w:p>
              </w:tc>
              <w:tc>
                <w:tcPr>
                  <w:tcW w:w="708" w:type="dxa"/>
                  <w:vAlign w:val="center"/>
                </w:tcPr>
                <w:p w14:paraId="5189C6BB" w14:textId="77777777" w:rsidR="00EA75F7" w:rsidRPr="00812579" w:rsidRDefault="00EA75F7" w:rsidP="00EA75F7">
                  <w:pPr>
                    <w:spacing w:line="360" w:lineRule="auto"/>
                    <w:rPr>
                      <w:sz w:val="16"/>
                      <w:szCs w:val="16"/>
                    </w:rPr>
                  </w:pPr>
                  <w:r w:rsidRPr="00812579">
                    <w:rPr>
                      <w:sz w:val="16"/>
                      <w:szCs w:val="16"/>
                    </w:rPr>
                    <w:t>465</w:t>
                  </w:r>
                </w:p>
              </w:tc>
              <w:tc>
                <w:tcPr>
                  <w:tcW w:w="709" w:type="dxa"/>
                  <w:vAlign w:val="center"/>
                </w:tcPr>
                <w:p w14:paraId="2D99E00E" w14:textId="77777777" w:rsidR="00EA75F7" w:rsidRPr="00812579" w:rsidRDefault="00EA75F7" w:rsidP="00EA75F7">
                  <w:pPr>
                    <w:spacing w:line="360" w:lineRule="auto"/>
                    <w:rPr>
                      <w:sz w:val="16"/>
                      <w:szCs w:val="16"/>
                    </w:rPr>
                  </w:pPr>
                  <w:r w:rsidRPr="00812579">
                    <w:rPr>
                      <w:sz w:val="16"/>
                      <w:szCs w:val="16"/>
                    </w:rPr>
                    <w:t>100,0</w:t>
                  </w:r>
                </w:p>
              </w:tc>
            </w:tr>
            <w:tr w:rsidR="00EA75F7" w:rsidRPr="00812579" w14:paraId="10A78AE7" w14:textId="77777777" w:rsidTr="00E40B7E">
              <w:tc>
                <w:tcPr>
                  <w:tcW w:w="584" w:type="dxa"/>
                  <w:vAlign w:val="center"/>
                </w:tcPr>
                <w:p w14:paraId="305938A8" w14:textId="77777777" w:rsidR="00EA75F7" w:rsidRPr="00812579" w:rsidRDefault="00EA75F7" w:rsidP="00EA75F7">
                  <w:pPr>
                    <w:spacing w:line="360" w:lineRule="auto"/>
                    <w:rPr>
                      <w:sz w:val="16"/>
                      <w:szCs w:val="16"/>
                    </w:rPr>
                  </w:pPr>
                  <w:r w:rsidRPr="00812579">
                    <w:rPr>
                      <w:sz w:val="16"/>
                      <w:szCs w:val="16"/>
                    </w:rPr>
                    <w:t>Б</w:t>
                  </w:r>
                </w:p>
              </w:tc>
              <w:tc>
                <w:tcPr>
                  <w:tcW w:w="833" w:type="dxa"/>
                  <w:vAlign w:val="center"/>
                </w:tcPr>
                <w:p w14:paraId="69DF61F1" w14:textId="77777777" w:rsidR="00EA75F7" w:rsidRPr="00812579" w:rsidRDefault="00EA75F7" w:rsidP="00EA75F7">
                  <w:pPr>
                    <w:spacing w:line="360" w:lineRule="auto"/>
                    <w:rPr>
                      <w:sz w:val="16"/>
                      <w:szCs w:val="16"/>
                    </w:rPr>
                  </w:pPr>
                  <w:r w:rsidRPr="00812579">
                    <w:rPr>
                      <w:sz w:val="16"/>
                      <w:szCs w:val="16"/>
                    </w:rPr>
                    <w:t>15000</w:t>
                  </w:r>
                </w:p>
              </w:tc>
              <w:tc>
                <w:tcPr>
                  <w:tcW w:w="709" w:type="dxa"/>
                  <w:vAlign w:val="center"/>
                </w:tcPr>
                <w:p w14:paraId="39BD5463" w14:textId="77777777" w:rsidR="00EA75F7" w:rsidRPr="00812579" w:rsidRDefault="00EA75F7" w:rsidP="00EA75F7">
                  <w:pPr>
                    <w:spacing w:line="360" w:lineRule="auto"/>
                    <w:rPr>
                      <w:sz w:val="16"/>
                      <w:szCs w:val="16"/>
                    </w:rPr>
                  </w:pPr>
                  <w:r w:rsidRPr="00812579">
                    <w:rPr>
                      <w:sz w:val="16"/>
                      <w:szCs w:val="16"/>
                    </w:rPr>
                    <w:t>5000</w:t>
                  </w:r>
                </w:p>
              </w:tc>
              <w:tc>
                <w:tcPr>
                  <w:tcW w:w="709" w:type="dxa"/>
                  <w:vAlign w:val="center"/>
                </w:tcPr>
                <w:p w14:paraId="2F5B1AC7" w14:textId="77777777" w:rsidR="00EA75F7" w:rsidRPr="00812579" w:rsidRDefault="00EA75F7" w:rsidP="00EA75F7">
                  <w:pPr>
                    <w:spacing w:line="360" w:lineRule="auto"/>
                    <w:rPr>
                      <w:sz w:val="16"/>
                      <w:szCs w:val="16"/>
                    </w:rPr>
                  </w:pPr>
                  <w:r w:rsidRPr="00812579">
                    <w:rPr>
                      <w:sz w:val="16"/>
                      <w:szCs w:val="16"/>
                    </w:rPr>
                    <w:t>19000</w:t>
                  </w:r>
                </w:p>
              </w:tc>
              <w:tc>
                <w:tcPr>
                  <w:tcW w:w="708" w:type="dxa"/>
                  <w:vAlign w:val="center"/>
                </w:tcPr>
                <w:p w14:paraId="551F22B4" w14:textId="77777777" w:rsidR="00EA75F7" w:rsidRPr="00812579" w:rsidRDefault="00EA75F7" w:rsidP="00EA75F7">
                  <w:pPr>
                    <w:spacing w:line="360" w:lineRule="auto"/>
                    <w:rPr>
                      <w:sz w:val="16"/>
                      <w:szCs w:val="16"/>
                    </w:rPr>
                  </w:pPr>
                  <w:r w:rsidRPr="00812579">
                    <w:rPr>
                      <w:sz w:val="16"/>
                      <w:szCs w:val="16"/>
                    </w:rPr>
                    <w:t>5248</w:t>
                  </w:r>
                </w:p>
              </w:tc>
              <w:tc>
                <w:tcPr>
                  <w:tcW w:w="709" w:type="dxa"/>
                  <w:vAlign w:val="center"/>
                </w:tcPr>
                <w:p w14:paraId="26832823" w14:textId="77777777" w:rsidR="00EA75F7" w:rsidRPr="00812579" w:rsidRDefault="00EA75F7" w:rsidP="00EA75F7">
                  <w:pPr>
                    <w:spacing w:line="360" w:lineRule="auto"/>
                    <w:rPr>
                      <w:sz w:val="16"/>
                      <w:szCs w:val="16"/>
                    </w:rPr>
                  </w:pPr>
                  <w:r w:rsidRPr="00812579">
                    <w:rPr>
                      <w:sz w:val="16"/>
                      <w:szCs w:val="16"/>
                    </w:rPr>
                    <w:t>30,4</w:t>
                  </w:r>
                </w:p>
              </w:tc>
            </w:tr>
            <w:tr w:rsidR="00EA75F7" w:rsidRPr="00812579" w14:paraId="3A89F447" w14:textId="77777777" w:rsidTr="00E40B7E">
              <w:tc>
                <w:tcPr>
                  <w:tcW w:w="584" w:type="dxa"/>
                  <w:vAlign w:val="center"/>
                </w:tcPr>
                <w:p w14:paraId="06887EA3" w14:textId="77777777" w:rsidR="00EA75F7" w:rsidRPr="00812579" w:rsidRDefault="00EA75F7" w:rsidP="00EA75F7">
                  <w:pPr>
                    <w:spacing w:line="360" w:lineRule="auto"/>
                    <w:rPr>
                      <w:sz w:val="16"/>
                      <w:szCs w:val="16"/>
                    </w:rPr>
                  </w:pPr>
                </w:p>
              </w:tc>
              <w:tc>
                <w:tcPr>
                  <w:tcW w:w="833" w:type="dxa"/>
                  <w:vAlign w:val="center"/>
                </w:tcPr>
                <w:p w14:paraId="3D6EE7F7" w14:textId="77777777" w:rsidR="00EA75F7" w:rsidRPr="00812579" w:rsidRDefault="00EA75F7" w:rsidP="00EA75F7">
                  <w:pPr>
                    <w:spacing w:line="360" w:lineRule="auto"/>
                    <w:rPr>
                      <w:sz w:val="16"/>
                      <w:szCs w:val="16"/>
                    </w:rPr>
                  </w:pPr>
                </w:p>
              </w:tc>
              <w:tc>
                <w:tcPr>
                  <w:tcW w:w="709" w:type="dxa"/>
                  <w:vAlign w:val="center"/>
                </w:tcPr>
                <w:p w14:paraId="62C5C3C6" w14:textId="77777777" w:rsidR="00EA75F7" w:rsidRPr="00812579" w:rsidRDefault="00EA75F7" w:rsidP="00EA75F7">
                  <w:pPr>
                    <w:spacing w:line="360" w:lineRule="auto"/>
                    <w:rPr>
                      <w:sz w:val="16"/>
                      <w:szCs w:val="16"/>
                    </w:rPr>
                  </w:pPr>
                </w:p>
              </w:tc>
              <w:tc>
                <w:tcPr>
                  <w:tcW w:w="709" w:type="dxa"/>
                  <w:vAlign w:val="center"/>
                </w:tcPr>
                <w:p w14:paraId="57F462FD" w14:textId="77777777" w:rsidR="00EA75F7" w:rsidRPr="00812579" w:rsidRDefault="00EA75F7" w:rsidP="00EA75F7">
                  <w:pPr>
                    <w:spacing w:line="360" w:lineRule="auto"/>
                    <w:rPr>
                      <w:sz w:val="16"/>
                      <w:szCs w:val="16"/>
                    </w:rPr>
                  </w:pPr>
                </w:p>
              </w:tc>
              <w:tc>
                <w:tcPr>
                  <w:tcW w:w="708" w:type="dxa"/>
                  <w:vAlign w:val="center"/>
                </w:tcPr>
                <w:p w14:paraId="55865881" w14:textId="77777777" w:rsidR="00EA75F7" w:rsidRPr="00812579" w:rsidRDefault="00EA75F7" w:rsidP="00EA75F7">
                  <w:pPr>
                    <w:spacing w:line="360" w:lineRule="auto"/>
                    <w:rPr>
                      <w:sz w:val="16"/>
                      <w:szCs w:val="16"/>
                    </w:rPr>
                  </w:pPr>
                </w:p>
              </w:tc>
              <w:tc>
                <w:tcPr>
                  <w:tcW w:w="709" w:type="dxa"/>
                  <w:vAlign w:val="center"/>
                </w:tcPr>
                <w:p w14:paraId="1DFE297A" w14:textId="77777777" w:rsidR="00EA75F7" w:rsidRPr="00812579" w:rsidRDefault="00EA75F7" w:rsidP="00EA75F7">
                  <w:pPr>
                    <w:spacing w:line="360" w:lineRule="auto"/>
                    <w:rPr>
                      <w:sz w:val="16"/>
                      <w:szCs w:val="16"/>
                    </w:rPr>
                  </w:pPr>
                </w:p>
              </w:tc>
            </w:tr>
          </w:tbl>
          <w:p w14:paraId="02F6C033" w14:textId="77777777" w:rsidR="00EA75F7" w:rsidRPr="00DB73C9" w:rsidRDefault="00EA75F7" w:rsidP="00EA75F7">
            <w:pPr>
              <w:ind w:firstLine="315"/>
            </w:pPr>
          </w:p>
        </w:tc>
      </w:tr>
      <w:tr w:rsidR="00EA75F7" w:rsidRPr="00170779" w14:paraId="5AFC5DE1" w14:textId="77777777" w:rsidTr="00556B61">
        <w:tc>
          <w:tcPr>
            <w:tcW w:w="1129" w:type="dxa"/>
            <w:vMerge/>
          </w:tcPr>
          <w:p w14:paraId="7316D5B1" w14:textId="77777777" w:rsidR="00EA75F7" w:rsidRPr="00170779" w:rsidRDefault="00EA75F7" w:rsidP="00EA75F7">
            <w:pPr>
              <w:tabs>
                <w:tab w:val="left" w:pos="708"/>
              </w:tabs>
              <w:jc w:val="center"/>
              <w:rPr>
                <w:color w:val="000000"/>
              </w:rPr>
            </w:pPr>
          </w:p>
        </w:tc>
        <w:tc>
          <w:tcPr>
            <w:tcW w:w="1985" w:type="dxa"/>
            <w:vMerge/>
          </w:tcPr>
          <w:p w14:paraId="4E10EDB9" w14:textId="77777777" w:rsidR="00EA75F7" w:rsidRDefault="00EA75F7" w:rsidP="00EA75F7">
            <w:pPr>
              <w:tabs>
                <w:tab w:val="left" w:pos="708"/>
              </w:tabs>
            </w:pPr>
          </w:p>
        </w:tc>
        <w:tc>
          <w:tcPr>
            <w:tcW w:w="1843" w:type="dxa"/>
          </w:tcPr>
          <w:p w14:paraId="7A7CA6F3" w14:textId="47438653" w:rsidR="00EA75F7" w:rsidRPr="00516C03" w:rsidRDefault="00EA75F7" w:rsidP="00EA75F7">
            <w:pPr>
              <w:tabs>
                <w:tab w:val="left" w:pos="708"/>
              </w:tabs>
              <w:rPr>
                <w:rFonts w:eastAsiaTheme="minorEastAsia"/>
                <w:b/>
                <w:i/>
                <w:lang w:eastAsia="en-US"/>
              </w:rPr>
            </w:pPr>
            <w:r w:rsidRPr="0030327B">
              <w:rPr>
                <w:b/>
                <w:bCs/>
                <w:i/>
              </w:rPr>
              <w:t>Уметь:</w:t>
            </w:r>
            <w:r>
              <w:rPr>
                <w:bCs/>
              </w:rPr>
              <w:t xml:space="preserve"> </w:t>
            </w:r>
            <w:r w:rsidRPr="005133F7">
              <w:rPr>
                <w:bCs/>
              </w:rPr>
              <w:t>р</w:t>
            </w:r>
            <w:r w:rsidRPr="005133F7">
              <w:rPr>
                <w:rFonts w:eastAsiaTheme="minorHAnsi"/>
                <w:lang w:eastAsia="en-US"/>
              </w:rPr>
              <w:t>азрабатывать варианты управления объектами недвижимости, обосновать их выбор по критериям эффективности</w:t>
            </w:r>
          </w:p>
        </w:tc>
        <w:tc>
          <w:tcPr>
            <w:tcW w:w="4507" w:type="dxa"/>
          </w:tcPr>
          <w:p w14:paraId="02290E74" w14:textId="32BE9CDC" w:rsidR="00EA75F7" w:rsidRPr="00170779" w:rsidRDefault="00EA75F7" w:rsidP="00EA75F7">
            <w:pPr>
              <w:jc w:val="both"/>
              <w:rPr>
                <w:color w:val="000000" w:themeColor="text1"/>
              </w:rPr>
            </w:pPr>
            <w:r w:rsidRPr="00170779">
              <w:rPr>
                <w:color w:val="000000" w:themeColor="text1"/>
              </w:rPr>
              <w:t>Инвестор рассматривает участок земли, предназначенный для строительства</w:t>
            </w:r>
            <w:r>
              <w:rPr>
                <w:color w:val="000000" w:themeColor="text1"/>
              </w:rPr>
              <w:t xml:space="preserve"> объекта</w:t>
            </w:r>
            <w:r>
              <w:t xml:space="preserve"> </w:t>
            </w:r>
            <w:r w:rsidRPr="0040299C">
              <w:rPr>
                <w:color w:val="000000" w:themeColor="text1"/>
              </w:rPr>
              <w:t>индустрии гостеприимства</w:t>
            </w:r>
            <w:r w:rsidRPr="00170779">
              <w:rPr>
                <w:color w:val="000000" w:themeColor="text1"/>
              </w:rPr>
              <w:t xml:space="preserve">. </w:t>
            </w:r>
          </w:p>
          <w:p w14:paraId="134FF522" w14:textId="77777777" w:rsidR="00B96345" w:rsidRDefault="00EA75F7" w:rsidP="00EA75F7">
            <w:pPr>
              <w:jc w:val="both"/>
              <w:rPr>
                <w:color w:val="000000" w:themeColor="text1"/>
              </w:rPr>
            </w:pPr>
            <w:r w:rsidRPr="00170779">
              <w:rPr>
                <w:color w:val="000000" w:themeColor="text1"/>
              </w:rPr>
              <w:t>Первый вариант предполагает возведение на участке</w:t>
            </w:r>
            <w:r w:rsidR="00B96345">
              <w:rPr>
                <w:color w:val="000000" w:themeColor="text1"/>
              </w:rPr>
              <w:t xml:space="preserve"> </w:t>
            </w:r>
            <w:r w:rsidRPr="00170779">
              <w:rPr>
                <w:color w:val="000000" w:themeColor="text1"/>
              </w:rPr>
              <w:t>многоподъездного/</w:t>
            </w:r>
          </w:p>
          <w:p w14:paraId="5D49BA86" w14:textId="497E74B4" w:rsidR="00EA75F7" w:rsidRPr="00170779" w:rsidRDefault="00EA75F7" w:rsidP="00EA75F7">
            <w:pPr>
              <w:jc w:val="both"/>
              <w:rPr>
                <w:color w:val="000000" w:themeColor="text1"/>
              </w:rPr>
            </w:pPr>
            <w:r w:rsidRPr="00170779">
              <w:rPr>
                <w:color w:val="000000" w:themeColor="text1"/>
              </w:rPr>
              <w:t xml:space="preserve">многоэтажного </w:t>
            </w:r>
            <w:r>
              <w:rPr>
                <w:color w:val="000000" w:themeColor="text1"/>
              </w:rPr>
              <w:t>здания</w:t>
            </w:r>
            <w:r w:rsidRPr="00170779">
              <w:rPr>
                <w:color w:val="000000" w:themeColor="text1"/>
              </w:rPr>
              <w:t>, рыночная</w:t>
            </w:r>
            <w:r w:rsidR="00B96345">
              <w:rPr>
                <w:color w:val="000000" w:themeColor="text1"/>
              </w:rPr>
              <w:t xml:space="preserve"> </w:t>
            </w:r>
            <w:r w:rsidRPr="00170779">
              <w:rPr>
                <w:color w:val="000000" w:themeColor="text1"/>
              </w:rPr>
              <w:t xml:space="preserve">стоимость которого вместе с участком земли оценивается в 150 000 тыс. руб., при этом стоимость воспроизводства </w:t>
            </w:r>
            <w:r w:rsidRPr="00170779">
              <w:rPr>
                <w:color w:val="000000" w:themeColor="text1"/>
              </w:rPr>
              <w:lastRenderedPageBreak/>
              <w:t xml:space="preserve">равна 110 000 тыс. руб. </w:t>
            </w:r>
          </w:p>
          <w:p w14:paraId="7085890F" w14:textId="77777777" w:rsidR="00EA75F7" w:rsidRPr="00170779" w:rsidRDefault="00EA75F7" w:rsidP="00EA75F7">
            <w:pPr>
              <w:jc w:val="both"/>
              <w:rPr>
                <w:color w:val="000000" w:themeColor="text1"/>
              </w:rPr>
            </w:pPr>
            <w:r w:rsidRPr="00170779">
              <w:rPr>
                <w:color w:val="000000" w:themeColor="text1"/>
              </w:rPr>
              <w:t xml:space="preserve">Второй вариант предусматривает строительство </w:t>
            </w:r>
            <w:r>
              <w:rPr>
                <w:color w:val="000000" w:themeColor="text1"/>
              </w:rPr>
              <w:t>здания</w:t>
            </w:r>
            <w:r w:rsidRPr="00170779">
              <w:rPr>
                <w:color w:val="000000" w:themeColor="text1"/>
              </w:rPr>
              <w:t xml:space="preserve"> меньшего размера, рыночная стоимость которого составляет 120 000 тыс. руб., а стоимость воспроизводства – 88 000 тыс. руб. </w:t>
            </w:r>
          </w:p>
          <w:p w14:paraId="1B1DA2D4" w14:textId="4DE7F13F" w:rsidR="00EA75F7" w:rsidRPr="00DB73C9" w:rsidRDefault="00EA75F7" w:rsidP="00B96345">
            <w:pPr>
              <w:ind w:firstLine="315"/>
              <w:jc w:val="both"/>
            </w:pPr>
            <w:r w:rsidRPr="00170779">
              <w:rPr>
                <w:color w:val="000000" w:themeColor="text1"/>
              </w:rPr>
              <w:t>Дайте определение рыночной стоимости недвижимости. Что включает в себя стоимость воспроизводства? Что понимается под остаточной стоимостью земельного участка? Определите остаточную стоимост</w:t>
            </w:r>
            <w:r>
              <w:rPr>
                <w:color w:val="000000" w:themeColor="text1"/>
              </w:rPr>
              <w:t>ь земельного участка для перво</w:t>
            </w:r>
            <w:r w:rsidRPr="00170779">
              <w:rPr>
                <w:color w:val="000000" w:themeColor="text1"/>
              </w:rPr>
              <w:t xml:space="preserve">го и второго вариантов и установите, какой тип </w:t>
            </w:r>
            <w:r>
              <w:rPr>
                <w:color w:val="000000" w:themeColor="text1"/>
              </w:rPr>
              <w:t xml:space="preserve">здания </w:t>
            </w:r>
            <w:r w:rsidRPr="00170779">
              <w:rPr>
                <w:color w:val="000000" w:themeColor="text1"/>
              </w:rPr>
              <w:t>следует выбрать инвестору. Обоснованные результаты визуализируйте на слайдах.</w:t>
            </w:r>
          </w:p>
        </w:tc>
      </w:tr>
    </w:tbl>
    <w:p w14:paraId="6AB39E77" w14:textId="77777777" w:rsidR="00AE7621" w:rsidRDefault="00AE7621" w:rsidP="00A31A41">
      <w:pPr>
        <w:ind w:firstLine="709"/>
        <w:jc w:val="both"/>
        <w:rPr>
          <w:bCs/>
          <w:iCs/>
          <w:sz w:val="28"/>
          <w:szCs w:val="28"/>
        </w:rPr>
      </w:pPr>
    </w:p>
    <w:p w14:paraId="1A8E2A0E" w14:textId="69DD6E59" w:rsidR="00604967" w:rsidRPr="00604967" w:rsidRDefault="00604967" w:rsidP="00B96345">
      <w:pPr>
        <w:ind w:firstLine="709"/>
        <w:rPr>
          <w:b/>
          <w:sz w:val="28"/>
          <w:szCs w:val="28"/>
          <w:lang w:val="kk-KZ"/>
        </w:rPr>
      </w:pPr>
      <w:r w:rsidRPr="00604967">
        <w:rPr>
          <w:b/>
          <w:sz w:val="28"/>
          <w:szCs w:val="28"/>
          <w:lang w:val="kk-KZ"/>
        </w:rPr>
        <w:t>Типы заданий, выносимых на экзамен</w:t>
      </w:r>
    </w:p>
    <w:p w14:paraId="5AF01514" w14:textId="173DD4FD" w:rsidR="00604967" w:rsidRPr="00604967" w:rsidRDefault="00604967" w:rsidP="00B96345">
      <w:pPr>
        <w:ind w:firstLine="709"/>
        <w:rPr>
          <w:bCs/>
          <w:sz w:val="28"/>
          <w:szCs w:val="28"/>
          <w:lang w:val="kk-KZ"/>
        </w:rPr>
      </w:pPr>
      <w:r w:rsidRPr="00604967">
        <w:rPr>
          <w:bCs/>
          <w:sz w:val="28"/>
          <w:szCs w:val="28"/>
          <w:lang w:val="kk-KZ"/>
        </w:rPr>
        <w:t>1. Теоретический вопрос (</w:t>
      </w:r>
      <w:r w:rsidR="00A31E7E">
        <w:rPr>
          <w:bCs/>
          <w:sz w:val="28"/>
          <w:szCs w:val="28"/>
          <w:lang w:val="kk-KZ"/>
        </w:rPr>
        <w:t>20</w:t>
      </w:r>
      <w:r w:rsidRPr="00604967">
        <w:rPr>
          <w:bCs/>
          <w:sz w:val="28"/>
          <w:szCs w:val="28"/>
          <w:lang w:val="kk-KZ"/>
        </w:rPr>
        <w:t xml:space="preserve"> баллов)</w:t>
      </w:r>
    </w:p>
    <w:p w14:paraId="1E6E486D" w14:textId="088D9085" w:rsidR="00604967" w:rsidRPr="00604967" w:rsidRDefault="00604967" w:rsidP="00B96345">
      <w:pPr>
        <w:ind w:firstLine="709"/>
        <w:rPr>
          <w:bCs/>
          <w:sz w:val="28"/>
          <w:szCs w:val="28"/>
          <w:lang w:val="kk-KZ"/>
        </w:rPr>
      </w:pPr>
      <w:r w:rsidRPr="00604967">
        <w:rPr>
          <w:bCs/>
          <w:sz w:val="28"/>
          <w:szCs w:val="28"/>
          <w:lang w:val="kk-KZ"/>
        </w:rPr>
        <w:t>2. Практикоориентированное задание (20 баллов)</w:t>
      </w:r>
    </w:p>
    <w:p w14:paraId="26A004EC" w14:textId="1BA232B5" w:rsidR="00604967" w:rsidRDefault="00A31E7E" w:rsidP="00B96345">
      <w:pPr>
        <w:ind w:firstLine="709"/>
        <w:rPr>
          <w:bCs/>
          <w:sz w:val="28"/>
          <w:szCs w:val="28"/>
          <w:lang w:val="kk-KZ"/>
        </w:rPr>
      </w:pPr>
      <w:r>
        <w:rPr>
          <w:bCs/>
          <w:sz w:val="28"/>
          <w:szCs w:val="28"/>
          <w:lang w:val="kk-KZ"/>
        </w:rPr>
        <w:t>3</w:t>
      </w:r>
      <w:r w:rsidR="00604967" w:rsidRPr="00604967">
        <w:rPr>
          <w:bCs/>
          <w:sz w:val="28"/>
          <w:szCs w:val="28"/>
          <w:lang w:val="kk-KZ"/>
        </w:rPr>
        <w:t>. Ситуационное задание (20 баллов)</w:t>
      </w:r>
    </w:p>
    <w:p w14:paraId="148FC7E8" w14:textId="77777777" w:rsidR="00F51751" w:rsidRDefault="00F51751" w:rsidP="00CF0738">
      <w:pPr>
        <w:spacing w:line="360" w:lineRule="auto"/>
        <w:ind w:firstLine="709"/>
        <w:rPr>
          <w:b/>
          <w:sz w:val="28"/>
          <w:szCs w:val="28"/>
          <w:lang w:val="kk-KZ"/>
        </w:rPr>
      </w:pPr>
    </w:p>
    <w:p w14:paraId="64F0B972" w14:textId="16033833" w:rsidR="00CF0738" w:rsidRPr="00343E8E" w:rsidRDefault="00CF0738" w:rsidP="00F51751">
      <w:pPr>
        <w:ind w:firstLine="709"/>
        <w:rPr>
          <w:b/>
          <w:sz w:val="28"/>
          <w:szCs w:val="28"/>
        </w:rPr>
      </w:pPr>
      <w:r w:rsidRPr="00343E8E">
        <w:rPr>
          <w:b/>
          <w:sz w:val="28"/>
          <w:szCs w:val="28"/>
          <w:lang w:val="kk-KZ"/>
        </w:rPr>
        <w:t xml:space="preserve">Примерный перечень вопросов для подготовки к </w:t>
      </w:r>
      <w:r w:rsidR="0040299C">
        <w:rPr>
          <w:b/>
          <w:sz w:val="28"/>
          <w:szCs w:val="28"/>
          <w:lang w:val="kk-KZ"/>
        </w:rPr>
        <w:t>экзамену</w:t>
      </w:r>
    </w:p>
    <w:p w14:paraId="63314381" w14:textId="77777777" w:rsidR="00CF0738" w:rsidRPr="00BF0E92" w:rsidRDefault="00CF0738" w:rsidP="00F51751">
      <w:pPr>
        <w:pStyle w:val="Pa23"/>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Сущность и основные признаки объектов недвижимости.</w:t>
      </w:r>
    </w:p>
    <w:p w14:paraId="73F78912" w14:textId="45AE47F5" w:rsidR="00CF0738" w:rsidRPr="00BF0E92" w:rsidRDefault="00CF0738" w:rsidP="00F51751">
      <w:pPr>
        <w:pStyle w:val="Pa23"/>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Жизненный цикл и износ объектов недвижимости</w:t>
      </w:r>
      <w:r w:rsidR="00854D8F">
        <w:rPr>
          <w:rFonts w:ascii="Times New Roman" w:hAnsi="Times New Roman"/>
          <w:color w:val="000000"/>
          <w:sz w:val="28"/>
          <w:szCs w:val="28"/>
        </w:rPr>
        <w:t xml:space="preserve"> </w:t>
      </w:r>
      <w:r w:rsidR="00854D8F" w:rsidRPr="00854D8F">
        <w:rPr>
          <w:rFonts w:ascii="Times New Roman" w:hAnsi="Times New Roman"/>
          <w:color w:val="000000"/>
          <w:sz w:val="28"/>
          <w:szCs w:val="28"/>
        </w:rPr>
        <w:t>индустрии гостеприимства</w:t>
      </w:r>
      <w:r w:rsidRPr="00BF0E92">
        <w:rPr>
          <w:rFonts w:ascii="Times New Roman" w:hAnsi="Times New Roman"/>
          <w:color w:val="000000"/>
          <w:sz w:val="28"/>
          <w:szCs w:val="28"/>
        </w:rPr>
        <w:t>.</w:t>
      </w:r>
    </w:p>
    <w:p w14:paraId="7A52763D" w14:textId="77777777" w:rsidR="00CF0738" w:rsidRPr="00BF0E92" w:rsidRDefault="00CF0738" w:rsidP="00F51751">
      <w:pPr>
        <w:pStyle w:val="Pa23"/>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Классификации жилых объектов недвижимости.</w:t>
      </w:r>
    </w:p>
    <w:p w14:paraId="488F085B" w14:textId="600FFABA" w:rsidR="00CF0738" w:rsidRPr="00BF0E92" w:rsidRDefault="00CF0738" w:rsidP="00CF0738">
      <w:pPr>
        <w:pStyle w:val="Pa23"/>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Классификация коммерческих объектов недвижимости</w:t>
      </w:r>
      <w:r w:rsidR="00854D8F">
        <w:rPr>
          <w:rFonts w:ascii="Times New Roman" w:hAnsi="Times New Roman"/>
          <w:color w:val="000000"/>
          <w:sz w:val="28"/>
          <w:szCs w:val="28"/>
        </w:rPr>
        <w:t xml:space="preserve"> </w:t>
      </w:r>
      <w:r w:rsidR="00854D8F" w:rsidRPr="00854D8F">
        <w:rPr>
          <w:rFonts w:ascii="Times New Roman" w:hAnsi="Times New Roman"/>
          <w:color w:val="000000"/>
          <w:sz w:val="28"/>
          <w:szCs w:val="28"/>
        </w:rPr>
        <w:t>индустрии гостеприимства</w:t>
      </w:r>
      <w:r w:rsidRPr="00BF0E92">
        <w:rPr>
          <w:rFonts w:ascii="Times New Roman" w:hAnsi="Times New Roman"/>
          <w:color w:val="000000"/>
          <w:sz w:val="28"/>
          <w:szCs w:val="28"/>
        </w:rPr>
        <w:t>, приносящих до</w:t>
      </w:r>
      <w:r w:rsidRPr="00BF0E92">
        <w:rPr>
          <w:rFonts w:ascii="Times New Roman" w:hAnsi="Times New Roman"/>
          <w:color w:val="000000"/>
          <w:sz w:val="28"/>
          <w:szCs w:val="28"/>
        </w:rPr>
        <w:softHyphen/>
        <w:t xml:space="preserve">ход. </w:t>
      </w:r>
    </w:p>
    <w:p w14:paraId="32407130" w14:textId="1BA5EC58" w:rsidR="00CF0738" w:rsidRPr="00BF0E92" w:rsidRDefault="00CF0738" w:rsidP="00CF0738">
      <w:pPr>
        <w:pStyle w:val="a5"/>
        <w:numPr>
          <w:ilvl w:val="0"/>
          <w:numId w:val="12"/>
        </w:numPr>
        <w:tabs>
          <w:tab w:val="left" w:pos="142"/>
          <w:tab w:val="left" w:pos="1134"/>
          <w:tab w:val="left" w:pos="1222"/>
        </w:tabs>
        <w:ind w:left="0" w:firstLine="709"/>
        <w:jc w:val="both"/>
        <w:rPr>
          <w:color w:val="000000" w:themeColor="text1"/>
          <w:sz w:val="28"/>
          <w:szCs w:val="28"/>
        </w:rPr>
      </w:pPr>
      <w:r w:rsidRPr="00BF0E92">
        <w:rPr>
          <w:color w:val="000000"/>
          <w:sz w:val="28"/>
          <w:szCs w:val="28"/>
        </w:rPr>
        <w:t>Характеристика коммерческих объектов недвижимости</w:t>
      </w:r>
      <w:r w:rsidR="00854D8F">
        <w:rPr>
          <w:color w:val="000000"/>
          <w:sz w:val="28"/>
          <w:szCs w:val="28"/>
        </w:rPr>
        <w:t xml:space="preserve"> </w:t>
      </w:r>
      <w:r w:rsidR="00854D8F" w:rsidRPr="00854D8F">
        <w:rPr>
          <w:color w:val="000000"/>
          <w:sz w:val="28"/>
          <w:szCs w:val="28"/>
        </w:rPr>
        <w:t>индустрии гостеприимства</w:t>
      </w:r>
      <w:r w:rsidRPr="00BF0E92">
        <w:rPr>
          <w:color w:val="000000"/>
          <w:sz w:val="28"/>
          <w:szCs w:val="28"/>
        </w:rPr>
        <w:t>, создающих условия для получения прибыли.</w:t>
      </w:r>
    </w:p>
    <w:p w14:paraId="6D430804" w14:textId="1DC3B26D" w:rsidR="00CF0738" w:rsidRPr="00BF0E92" w:rsidRDefault="00CF0738" w:rsidP="00CF0738">
      <w:pPr>
        <w:pStyle w:val="Pa23"/>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Понятие и особенности рынка недвижимости</w:t>
      </w:r>
      <w:r w:rsidR="00854D8F">
        <w:rPr>
          <w:rFonts w:ascii="Times New Roman" w:hAnsi="Times New Roman"/>
          <w:color w:val="000000"/>
          <w:sz w:val="28"/>
          <w:szCs w:val="28"/>
        </w:rPr>
        <w:t xml:space="preserve"> </w:t>
      </w:r>
      <w:r w:rsidR="00854D8F" w:rsidRPr="00854D8F">
        <w:rPr>
          <w:rFonts w:ascii="Times New Roman" w:hAnsi="Times New Roman"/>
          <w:color w:val="000000"/>
          <w:sz w:val="28"/>
          <w:szCs w:val="28"/>
        </w:rPr>
        <w:t>индустрии гостеприимства</w:t>
      </w:r>
      <w:r w:rsidRPr="00BF0E92">
        <w:rPr>
          <w:rFonts w:ascii="Times New Roman" w:hAnsi="Times New Roman"/>
          <w:color w:val="000000"/>
          <w:sz w:val="28"/>
          <w:szCs w:val="28"/>
        </w:rPr>
        <w:t>.</w:t>
      </w:r>
    </w:p>
    <w:p w14:paraId="3F976987" w14:textId="676B2F83" w:rsidR="00CF0738" w:rsidRPr="00BF0E92" w:rsidRDefault="00CF0738" w:rsidP="00CF0738">
      <w:pPr>
        <w:pStyle w:val="Pa23"/>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Субъекты рынка недвижимости</w:t>
      </w:r>
      <w:r w:rsidR="00854D8F">
        <w:rPr>
          <w:rFonts w:ascii="Times New Roman" w:hAnsi="Times New Roman"/>
          <w:color w:val="000000"/>
          <w:sz w:val="28"/>
          <w:szCs w:val="28"/>
        </w:rPr>
        <w:t xml:space="preserve"> </w:t>
      </w:r>
      <w:r w:rsidR="00854D8F" w:rsidRPr="00854D8F">
        <w:rPr>
          <w:rFonts w:ascii="Times New Roman" w:hAnsi="Times New Roman"/>
          <w:color w:val="000000"/>
          <w:sz w:val="28"/>
          <w:szCs w:val="28"/>
        </w:rPr>
        <w:t>индустрии гостеприимства</w:t>
      </w:r>
      <w:r w:rsidRPr="00BF0E92">
        <w:rPr>
          <w:rFonts w:ascii="Times New Roman" w:hAnsi="Times New Roman"/>
          <w:color w:val="000000"/>
          <w:sz w:val="28"/>
          <w:szCs w:val="28"/>
        </w:rPr>
        <w:t>.</w:t>
      </w:r>
    </w:p>
    <w:p w14:paraId="2EB8456C" w14:textId="0F3D1BC6" w:rsidR="00CF0738" w:rsidRPr="00BF0E92" w:rsidRDefault="00CF0738" w:rsidP="00CF0738">
      <w:pPr>
        <w:pStyle w:val="Pa23"/>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Инфраструктура рынка недвижимости</w:t>
      </w:r>
      <w:r w:rsidR="00854D8F">
        <w:rPr>
          <w:rFonts w:ascii="Times New Roman" w:hAnsi="Times New Roman"/>
          <w:color w:val="000000"/>
          <w:sz w:val="28"/>
          <w:szCs w:val="28"/>
        </w:rPr>
        <w:t xml:space="preserve"> </w:t>
      </w:r>
      <w:bookmarkStart w:id="25" w:name="_Hlk163509465"/>
      <w:r w:rsidR="00854D8F" w:rsidRPr="00854D8F">
        <w:rPr>
          <w:rFonts w:ascii="Times New Roman" w:hAnsi="Times New Roman"/>
          <w:color w:val="000000"/>
          <w:sz w:val="28"/>
          <w:szCs w:val="28"/>
        </w:rPr>
        <w:t>индустрии гостеприимства</w:t>
      </w:r>
      <w:bookmarkEnd w:id="25"/>
      <w:r w:rsidRPr="00BF0E92">
        <w:rPr>
          <w:rFonts w:ascii="Times New Roman" w:hAnsi="Times New Roman"/>
          <w:color w:val="000000"/>
          <w:sz w:val="28"/>
          <w:szCs w:val="28"/>
        </w:rPr>
        <w:t>.</w:t>
      </w:r>
    </w:p>
    <w:p w14:paraId="6E4C10DB" w14:textId="48F5A05F" w:rsidR="00CF0738" w:rsidRPr="00BF0E92" w:rsidRDefault="00CF0738" w:rsidP="00CF0738">
      <w:pPr>
        <w:pStyle w:val="Pa23"/>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Развитие отечественного рынка недвижимости</w:t>
      </w:r>
      <w:r w:rsidR="00854D8F">
        <w:rPr>
          <w:rFonts w:ascii="Times New Roman" w:hAnsi="Times New Roman"/>
          <w:color w:val="000000"/>
          <w:sz w:val="28"/>
          <w:szCs w:val="28"/>
        </w:rPr>
        <w:t xml:space="preserve"> </w:t>
      </w:r>
      <w:r w:rsidR="00854D8F" w:rsidRPr="00854D8F">
        <w:rPr>
          <w:rFonts w:ascii="Times New Roman" w:hAnsi="Times New Roman"/>
          <w:color w:val="000000"/>
          <w:sz w:val="28"/>
          <w:szCs w:val="28"/>
        </w:rPr>
        <w:t>индустрии гостеприимства</w:t>
      </w:r>
      <w:r w:rsidRPr="00BF0E92">
        <w:rPr>
          <w:rFonts w:ascii="Times New Roman" w:hAnsi="Times New Roman"/>
          <w:color w:val="000000"/>
          <w:sz w:val="28"/>
          <w:szCs w:val="28"/>
        </w:rPr>
        <w:t>.</w:t>
      </w:r>
    </w:p>
    <w:p w14:paraId="772F8C7A" w14:textId="25F9E17E" w:rsidR="00CF0738" w:rsidRPr="00BF0E92" w:rsidRDefault="00CF0738" w:rsidP="00CF0738">
      <w:pPr>
        <w:pStyle w:val="Pa66"/>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Влияние стратегических направлений в развитии экономики страны на ры</w:t>
      </w:r>
      <w:r w:rsidRPr="00BF0E92">
        <w:rPr>
          <w:rFonts w:ascii="Times New Roman" w:hAnsi="Times New Roman"/>
          <w:color w:val="000000"/>
          <w:sz w:val="28"/>
          <w:szCs w:val="28"/>
        </w:rPr>
        <w:softHyphen/>
        <w:t>нок недвижимости</w:t>
      </w:r>
      <w:r w:rsidR="00854D8F">
        <w:rPr>
          <w:rFonts w:ascii="Times New Roman" w:hAnsi="Times New Roman"/>
          <w:color w:val="000000"/>
          <w:sz w:val="28"/>
          <w:szCs w:val="28"/>
        </w:rPr>
        <w:t xml:space="preserve"> </w:t>
      </w:r>
      <w:r w:rsidR="00854D8F" w:rsidRPr="00854D8F">
        <w:rPr>
          <w:rFonts w:ascii="Times New Roman" w:hAnsi="Times New Roman"/>
          <w:color w:val="000000"/>
          <w:sz w:val="28"/>
          <w:szCs w:val="28"/>
        </w:rPr>
        <w:t>индустрии гостеприимства</w:t>
      </w:r>
      <w:r w:rsidRPr="00BF0E92">
        <w:rPr>
          <w:rFonts w:ascii="Times New Roman" w:hAnsi="Times New Roman"/>
          <w:color w:val="000000"/>
          <w:sz w:val="28"/>
          <w:szCs w:val="28"/>
        </w:rPr>
        <w:t>.</w:t>
      </w:r>
    </w:p>
    <w:p w14:paraId="762D2C50" w14:textId="4546A006" w:rsidR="00CF0738" w:rsidRPr="00BF0E92" w:rsidRDefault="00CF0738" w:rsidP="00CF0738">
      <w:pPr>
        <w:pStyle w:val="Pa66"/>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Профессиональные участники рынка недвижимости</w:t>
      </w:r>
      <w:r w:rsidR="00854D8F">
        <w:rPr>
          <w:rFonts w:ascii="Times New Roman" w:hAnsi="Times New Roman"/>
          <w:color w:val="000000"/>
          <w:sz w:val="28"/>
          <w:szCs w:val="28"/>
        </w:rPr>
        <w:t xml:space="preserve"> </w:t>
      </w:r>
      <w:r w:rsidR="00854D8F" w:rsidRPr="00854D8F">
        <w:rPr>
          <w:rFonts w:ascii="Times New Roman" w:hAnsi="Times New Roman"/>
          <w:color w:val="000000"/>
          <w:sz w:val="28"/>
          <w:szCs w:val="28"/>
        </w:rPr>
        <w:t>индустрии гостеприимства</w:t>
      </w:r>
      <w:r w:rsidRPr="00BF0E92">
        <w:rPr>
          <w:rFonts w:ascii="Times New Roman" w:hAnsi="Times New Roman"/>
          <w:color w:val="000000"/>
          <w:sz w:val="28"/>
          <w:szCs w:val="28"/>
        </w:rPr>
        <w:t>.</w:t>
      </w:r>
    </w:p>
    <w:p w14:paraId="3E09ECFA" w14:textId="0D750BFD" w:rsidR="00CF0738" w:rsidRPr="00BF0E92" w:rsidRDefault="00CF0738" w:rsidP="00CF0738">
      <w:pPr>
        <w:pStyle w:val="Pa66"/>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Девелопмент, мастер-планирование</w:t>
      </w:r>
      <w:r w:rsidR="00854D8F">
        <w:rPr>
          <w:rFonts w:ascii="Times New Roman" w:hAnsi="Times New Roman"/>
          <w:color w:val="000000"/>
          <w:sz w:val="28"/>
          <w:szCs w:val="28"/>
        </w:rPr>
        <w:t xml:space="preserve"> в </w:t>
      </w:r>
      <w:r w:rsidR="00854D8F" w:rsidRPr="00854D8F">
        <w:rPr>
          <w:rFonts w:ascii="Times New Roman" w:hAnsi="Times New Roman"/>
          <w:color w:val="000000"/>
          <w:sz w:val="28"/>
          <w:szCs w:val="28"/>
        </w:rPr>
        <w:t>индустрии гостеприимства</w:t>
      </w:r>
      <w:r w:rsidRPr="00BF0E92">
        <w:rPr>
          <w:rFonts w:ascii="Times New Roman" w:hAnsi="Times New Roman"/>
          <w:color w:val="000000"/>
          <w:sz w:val="28"/>
          <w:szCs w:val="28"/>
        </w:rPr>
        <w:t>.</w:t>
      </w:r>
    </w:p>
    <w:p w14:paraId="1DD50CA9" w14:textId="01878B0A" w:rsidR="00CF0738" w:rsidRPr="00BF0E92" w:rsidRDefault="00CF0738" w:rsidP="00CF0738">
      <w:pPr>
        <w:pStyle w:val="Pa66"/>
        <w:numPr>
          <w:ilvl w:val="0"/>
          <w:numId w:val="12"/>
        </w:numPr>
        <w:tabs>
          <w:tab w:val="left" w:pos="1134"/>
        </w:tabs>
        <w:spacing w:line="240" w:lineRule="auto"/>
        <w:ind w:left="0" w:firstLine="709"/>
        <w:jc w:val="both"/>
        <w:rPr>
          <w:rFonts w:ascii="Times New Roman" w:hAnsi="Times New Roman"/>
          <w:color w:val="000000"/>
          <w:sz w:val="28"/>
          <w:szCs w:val="28"/>
        </w:rPr>
      </w:pPr>
      <w:proofErr w:type="spellStart"/>
      <w:r w:rsidRPr="00BF0E92">
        <w:rPr>
          <w:rFonts w:ascii="Times New Roman" w:hAnsi="Times New Roman"/>
          <w:color w:val="000000"/>
          <w:sz w:val="28"/>
          <w:szCs w:val="28"/>
        </w:rPr>
        <w:t>Риелторская</w:t>
      </w:r>
      <w:proofErr w:type="spellEnd"/>
      <w:r w:rsidRPr="00BF0E92">
        <w:rPr>
          <w:rFonts w:ascii="Times New Roman" w:hAnsi="Times New Roman"/>
          <w:color w:val="000000"/>
          <w:sz w:val="28"/>
          <w:szCs w:val="28"/>
        </w:rPr>
        <w:t xml:space="preserve"> деятельность</w:t>
      </w:r>
      <w:r w:rsidR="00854D8F" w:rsidRPr="00854D8F">
        <w:rPr>
          <w:rFonts w:ascii="Times New Roman" w:hAnsi="Times New Roman"/>
          <w:color w:val="000000"/>
          <w:sz w:val="28"/>
          <w:szCs w:val="28"/>
        </w:rPr>
        <w:t xml:space="preserve"> </w:t>
      </w:r>
      <w:r w:rsidR="00854D8F">
        <w:rPr>
          <w:rFonts w:ascii="Times New Roman" w:hAnsi="Times New Roman"/>
          <w:color w:val="000000"/>
          <w:sz w:val="28"/>
          <w:szCs w:val="28"/>
        </w:rPr>
        <w:t xml:space="preserve">в </w:t>
      </w:r>
      <w:r w:rsidR="00854D8F" w:rsidRPr="00854D8F">
        <w:rPr>
          <w:rFonts w:ascii="Times New Roman" w:hAnsi="Times New Roman"/>
          <w:color w:val="000000"/>
          <w:sz w:val="28"/>
          <w:szCs w:val="28"/>
        </w:rPr>
        <w:t>индустрии гостеприимства</w:t>
      </w:r>
      <w:r w:rsidRPr="00BF0E92">
        <w:rPr>
          <w:rFonts w:ascii="Times New Roman" w:hAnsi="Times New Roman"/>
          <w:color w:val="000000"/>
          <w:sz w:val="28"/>
          <w:szCs w:val="28"/>
        </w:rPr>
        <w:t>.</w:t>
      </w:r>
    </w:p>
    <w:p w14:paraId="11538112" w14:textId="3CB5FE38" w:rsidR="00CF0738" w:rsidRPr="00BF0E92" w:rsidRDefault="00CF0738" w:rsidP="00CF0738">
      <w:pPr>
        <w:pStyle w:val="Pa66"/>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Страхование объектов недвижимости</w:t>
      </w:r>
      <w:r w:rsidR="00854D8F">
        <w:rPr>
          <w:rFonts w:ascii="Times New Roman" w:hAnsi="Times New Roman"/>
          <w:color w:val="000000"/>
          <w:sz w:val="28"/>
          <w:szCs w:val="28"/>
        </w:rPr>
        <w:t xml:space="preserve"> в </w:t>
      </w:r>
      <w:r w:rsidR="00854D8F" w:rsidRPr="00854D8F">
        <w:rPr>
          <w:rFonts w:ascii="Times New Roman" w:hAnsi="Times New Roman"/>
          <w:color w:val="000000"/>
          <w:sz w:val="28"/>
          <w:szCs w:val="28"/>
        </w:rPr>
        <w:t>индустрии гостеприимства</w:t>
      </w:r>
      <w:r w:rsidRPr="00BF0E92">
        <w:rPr>
          <w:rFonts w:ascii="Times New Roman" w:hAnsi="Times New Roman"/>
          <w:color w:val="000000"/>
          <w:sz w:val="28"/>
          <w:szCs w:val="28"/>
        </w:rPr>
        <w:t>.</w:t>
      </w:r>
    </w:p>
    <w:p w14:paraId="4B8B4291" w14:textId="379DFC1F" w:rsidR="00CF0738" w:rsidRPr="00BF0E92" w:rsidRDefault="00CF0738" w:rsidP="00CF0738">
      <w:pPr>
        <w:pStyle w:val="a5"/>
        <w:numPr>
          <w:ilvl w:val="0"/>
          <w:numId w:val="12"/>
        </w:numPr>
        <w:tabs>
          <w:tab w:val="left" w:pos="142"/>
          <w:tab w:val="left" w:pos="1134"/>
          <w:tab w:val="left" w:pos="1222"/>
        </w:tabs>
        <w:ind w:left="0" w:firstLine="709"/>
        <w:jc w:val="both"/>
        <w:rPr>
          <w:color w:val="000000" w:themeColor="text1"/>
          <w:sz w:val="28"/>
          <w:szCs w:val="28"/>
        </w:rPr>
      </w:pPr>
      <w:r w:rsidRPr="00BF0E92">
        <w:rPr>
          <w:color w:val="000000"/>
          <w:sz w:val="28"/>
          <w:szCs w:val="28"/>
        </w:rPr>
        <w:t>Управление объектами недвижимости</w:t>
      </w:r>
      <w:r w:rsidR="00854D8F" w:rsidRPr="00854D8F">
        <w:rPr>
          <w:color w:val="000000"/>
          <w:sz w:val="28"/>
          <w:szCs w:val="28"/>
        </w:rPr>
        <w:t xml:space="preserve"> </w:t>
      </w:r>
      <w:r w:rsidR="00854D8F">
        <w:rPr>
          <w:color w:val="000000"/>
          <w:sz w:val="28"/>
          <w:szCs w:val="28"/>
        </w:rPr>
        <w:t xml:space="preserve">в </w:t>
      </w:r>
      <w:r w:rsidR="00854D8F" w:rsidRPr="00854D8F">
        <w:rPr>
          <w:color w:val="000000"/>
          <w:sz w:val="28"/>
          <w:szCs w:val="28"/>
        </w:rPr>
        <w:t>индустрии гостеприимства</w:t>
      </w:r>
      <w:r w:rsidRPr="00BF0E92">
        <w:rPr>
          <w:color w:val="000000"/>
          <w:sz w:val="28"/>
          <w:szCs w:val="28"/>
        </w:rPr>
        <w:t>.</w:t>
      </w:r>
    </w:p>
    <w:p w14:paraId="388582E7" w14:textId="77777777" w:rsidR="00CF0738" w:rsidRPr="00BF0E92" w:rsidRDefault="00CF0738" w:rsidP="00CF0738">
      <w:pPr>
        <w:pStyle w:val="Pa23"/>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lastRenderedPageBreak/>
        <w:t>Виды стоимости объектов недвижимости и факторы, влияющие на их цену.</w:t>
      </w:r>
    </w:p>
    <w:p w14:paraId="74FBA3AB" w14:textId="77777777" w:rsidR="00CF0738" w:rsidRPr="00BF0E92" w:rsidRDefault="00CF0738" w:rsidP="00CF0738">
      <w:pPr>
        <w:pStyle w:val="a5"/>
        <w:numPr>
          <w:ilvl w:val="0"/>
          <w:numId w:val="12"/>
        </w:numPr>
        <w:tabs>
          <w:tab w:val="left" w:pos="1134"/>
        </w:tabs>
        <w:autoSpaceDE w:val="0"/>
        <w:autoSpaceDN w:val="0"/>
        <w:adjustRightInd w:val="0"/>
        <w:ind w:left="0" w:firstLine="709"/>
        <w:jc w:val="both"/>
        <w:rPr>
          <w:rFonts w:eastAsiaTheme="minorHAnsi"/>
          <w:sz w:val="28"/>
          <w:szCs w:val="28"/>
          <w:lang w:eastAsia="en-US"/>
        </w:rPr>
      </w:pPr>
      <w:r w:rsidRPr="00BF0E92">
        <w:rPr>
          <w:rFonts w:eastAsiaTheme="minorHAnsi"/>
          <w:sz w:val="28"/>
          <w:szCs w:val="28"/>
          <w:lang w:eastAsia="en-US"/>
        </w:rPr>
        <w:t>Оценка недвижимости: основные принципы оценки стоимости недвижимости.</w:t>
      </w:r>
    </w:p>
    <w:p w14:paraId="74C2C975" w14:textId="4CA21835" w:rsidR="00CF0738" w:rsidRPr="00BF0E92" w:rsidRDefault="00CF0738" w:rsidP="00CF0738">
      <w:pPr>
        <w:pStyle w:val="a5"/>
        <w:numPr>
          <w:ilvl w:val="0"/>
          <w:numId w:val="12"/>
        </w:numPr>
        <w:tabs>
          <w:tab w:val="left" w:pos="1134"/>
        </w:tabs>
        <w:autoSpaceDE w:val="0"/>
        <w:autoSpaceDN w:val="0"/>
        <w:adjustRightInd w:val="0"/>
        <w:ind w:left="0" w:firstLine="709"/>
        <w:jc w:val="both"/>
        <w:rPr>
          <w:rFonts w:eastAsiaTheme="minorHAnsi"/>
          <w:sz w:val="28"/>
          <w:szCs w:val="28"/>
          <w:lang w:eastAsia="en-US"/>
        </w:rPr>
      </w:pPr>
      <w:r w:rsidRPr="00BF0E92">
        <w:rPr>
          <w:rFonts w:eastAsiaTheme="minorHAnsi"/>
          <w:sz w:val="28"/>
          <w:szCs w:val="28"/>
          <w:lang w:eastAsia="en-US"/>
        </w:rPr>
        <w:t>Оценка недвижимости: факторы, влияющие на уровень стоимости недвижимости</w:t>
      </w:r>
      <w:r w:rsidR="00854D8F" w:rsidRPr="00854D8F">
        <w:t xml:space="preserve"> </w:t>
      </w:r>
      <w:r w:rsidR="00854D8F" w:rsidRPr="00854D8F">
        <w:rPr>
          <w:rFonts w:eastAsiaTheme="minorHAnsi"/>
          <w:sz w:val="28"/>
          <w:szCs w:val="28"/>
          <w:lang w:eastAsia="en-US"/>
        </w:rPr>
        <w:t>индустрии гостеприимства</w:t>
      </w:r>
      <w:r w:rsidRPr="00BF0E92">
        <w:rPr>
          <w:rFonts w:eastAsiaTheme="minorHAnsi"/>
          <w:sz w:val="28"/>
          <w:szCs w:val="28"/>
          <w:lang w:eastAsia="en-US"/>
        </w:rPr>
        <w:t>.</w:t>
      </w:r>
    </w:p>
    <w:p w14:paraId="6FB794E6" w14:textId="77777777" w:rsidR="00CF0738" w:rsidRPr="00BF0E92" w:rsidRDefault="00CF0738" w:rsidP="00CF0738">
      <w:pPr>
        <w:pStyle w:val="a5"/>
        <w:numPr>
          <w:ilvl w:val="0"/>
          <w:numId w:val="12"/>
        </w:numPr>
        <w:tabs>
          <w:tab w:val="left" w:pos="1134"/>
        </w:tabs>
        <w:autoSpaceDE w:val="0"/>
        <w:autoSpaceDN w:val="0"/>
        <w:adjustRightInd w:val="0"/>
        <w:ind w:left="0" w:firstLine="709"/>
        <w:jc w:val="both"/>
        <w:rPr>
          <w:rFonts w:eastAsiaTheme="minorHAnsi"/>
          <w:sz w:val="28"/>
          <w:szCs w:val="28"/>
          <w:lang w:eastAsia="en-US"/>
        </w:rPr>
      </w:pPr>
      <w:r w:rsidRPr="00BF0E92">
        <w:rPr>
          <w:rFonts w:eastAsiaTheme="minorHAnsi"/>
          <w:sz w:val="28"/>
          <w:szCs w:val="28"/>
          <w:lang w:eastAsia="en-US"/>
        </w:rPr>
        <w:t>Оценка стоимости недвижимости: виды стоимости объектов недвижимости.</w:t>
      </w:r>
    </w:p>
    <w:p w14:paraId="02DDF4A4" w14:textId="328EA74A" w:rsidR="00CF0738" w:rsidRDefault="00CF0738" w:rsidP="00CF0738">
      <w:pPr>
        <w:pStyle w:val="a5"/>
        <w:numPr>
          <w:ilvl w:val="0"/>
          <w:numId w:val="12"/>
        </w:numPr>
        <w:tabs>
          <w:tab w:val="left" w:pos="1134"/>
        </w:tabs>
        <w:autoSpaceDE w:val="0"/>
        <w:autoSpaceDN w:val="0"/>
        <w:adjustRightInd w:val="0"/>
        <w:ind w:left="0" w:firstLine="709"/>
        <w:jc w:val="both"/>
        <w:rPr>
          <w:rFonts w:eastAsiaTheme="minorHAnsi"/>
          <w:sz w:val="28"/>
          <w:szCs w:val="28"/>
          <w:lang w:eastAsia="en-US"/>
        </w:rPr>
      </w:pPr>
      <w:r w:rsidRPr="00BF0E92">
        <w:rPr>
          <w:rFonts w:eastAsiaTheme="minorHAnsi"/>
          <w:sz w:val="28"/>
          <w:szCs w:val="28"/>
          <w:lang w:eastAsia="en-US"/>
        </w:rPr>
        <w:t xml:space="preserve"> Оценка недвижимости</w:t>
      </w:r>
      <w:r w:rsidR="00854D8F">
        <w:rPr>
          <w:rFonts w:eastAsiaTheme="minorHAnsi"/>
          <w:sz w:val="28"/>
          <w:szCs w:val="28"/>
          <w:lang w:eastAsia="en-US"/>
        </w:rPr>
        <w:t xml:space="preserve"> </w:t>
      </w:r>
      <w:r w:rsidR="00854D8F" w:rsidRPr="00854D8F">
        <w:rPr>
          <w:rFonts w:eastAsiaTheme="minorHAnsi"/>
          <w:sz w:val="28"/>
          <w:szCs w:val="28"/>
          <w:lang w:eastAsia="en-US"/>
        </w:rPr>
        <w:t>индустрии гостеприимства</w:t>
      </w:r>
      <w:r w:rsidRPr="00BF0E92">
        <w:rPr>
          <w:rFonts w:eastAsiaTheme="minorHAnsi"/>
          <w:sz w:val="28"/>
          <w:szCs w:val="28"/>
          <w:lang w:eastAsia="en-US"/>
        </w:rPr>
        <w:t>: доходный подход.</w:t>
      </w:r>
    </w:p>
    <w:p w14:paraId="2E070670" w14:textId="017EDE1F" w:rsidR="00CF0738" w:rsidRPr="00CF0738" w:rsidRDefault="00CF0738" w:rsidP="00CF0738">
      <w:pPr>
        <w:pStyle w:val="a5"/>
        <w:numPr>
          <w:ilvl w:val="0"/>
          <w:numId w:val="12"/>
        </w:numPr>
        <w:tabs>
          <w:tab w:val="left" w:pos="1134"/>
        </w:tabs>
        <w:autoSpaceDE w:val="0"/>
        <w:autoSpaceDN w:val="0"/>
        <w:adjustRightInd w:val="0"/>
        <w:ind w:left="0" w:firstLine="709"/>
        <w:jc w:val="both"/>
        <w:rPr>
          <w:rFonts w:eastAsiaTheme="minorHAnsi"/>
          <w:sz w:val="28"/>
          <w:szCs w:val="28"/>
          <w:lang w:eastAsia="en-US"/>
        </w:rPr>
      </w:pPr>
      <w:r w:rsidRPr="00CF0738">
        <w:rPr>
          <w:rFonts w:eastAsiaTheme="minorHAnsi"/>
          <w:sz w:val="28"/>
          <w:szCs w:val="28"/>
          <w:lang w:eastAsia="en-US"/>
        </w:rPr>
        <w:t>Оценка недвижимости</w:t>
      </w:r>
      <w:r w:rsidR="00854D8F" w:rsidRPr="00854D8F">
        <w:rPr>
          <w:color w:val="000000"/>
          <w:sz w:val="28"/>
          <w:szCs w:val="28"/>
        </w:rPr>
        <w:t xml:space="preserve"> индустрии гостеприимства</w:t>
      </w:r>
      <w:r w:rsidRPr="00CF0738">
        <w:rPr>
          <w:rFonts w:eastAsiaTheme="minorHAnsi"/>
          <w:sz w:val="28"/>
          <w:szCs w:val="28"/>
          <w:lang w:eastAsia="en-US"/>
        </w:rPr>
        <w:t>: затратный подход.</w:t>
      </w:r>
    </w:p>
    <w:p w14:paraId="5E8EC570" w14:textId="7B1BF37F" w:rsidR="00CF0738" w:rsidRPr="00BF0E92" w:rsidRDefault="00CF0738" w:rsidP="00CF0738">
      <w:pPr>
        <w:pStyle w:val="a5"/>
        <w:numPr>
          <w:ilvl w:val="0"/>
          <w:numId w:val="12"/>
        </w:numPr>
        <w:tabs>
          <w:tab w:val="left" w:pos="1134"/>
        </w:tabs>
        <w:autoSpaceDE w:val="0"/>
        <w:autoSpaceDN w:val="0"/>
        <w:adjustRightInd w:val="0"/>
        <w:ind w:left="0" w:firstLine="709"/>
        <w:jc w:val="both"/>
        <w:rPr>
          <w:color w:val="000000"/>
          <w:sz w:val="28"/>
          <w:szCs w:val="28"/>
        </w:rPr>
      </w:pPr>
      <w:r w:rsidRPr="00BF0E92">
        <w:rPr>
          <w:rFonts w:eastAsiaTheme="minorHAnsi"/>
          <w:sz w:val="28"/>
          <w:szCs w:val="28"/>
          <w:lang w:eastAsia="en-US"/>
        </w:rPr>
        <w:t>Оценка недвижимости</w:t>
      </w:r>
      <w:r w:rsidR="00854D8F" w:rsidRPr="00854D8F">
        <w:rPr>
          <w:color w:val="000000"/>
          <w:sz w:val="28"/>
          <w:szCs w:val="28"/>
        </w:rPr>
        <w:t xml:space="preserve"> индустрии гостеприимства</w:t>
      </w:r>
      <w:r w:rsidRPr="00BF0E92">
        <w:rPr>
          <w:rFonts w:eastAsiaTheme="minorHAnsi"/>
          <w:sz w:val="28"/>
          <w:szCs w:val="28"/>
          <w:lang w:eastAsia="en-US"/>
        </w:rPr>
        <w:t>: сравнительный подход</w:t>
      </w:r>
      <w:r w:rsidRPr="00BF0E92">
        <w:rPr>
          <w:color w:val="000000"/>
          <w:sz w:val="28"/>
          <w:szCs w:val="28"/>
        </w:rPr>
        <w:t xml:space="preserve"> </w:t>
      </w:r>
    </w:p>
    <w:p w14:paraId="26392FDB" w14:textId="7A9387E0" w:rsidR="00CF0738" w:rsidRPr="00BF0E92" w:rsidRDefault="00CF0738" w:rsidP="00CF0738">
      <w:pPr>
        <w:pStyle w:val="a5"/>
        <w:numPr>
          <w:ilvl w:val="0"/>
          <w:numId w:val="12"/>
        </w:numPr>
        <w:tabs>
          <w:tab w:val="left" w:pos="1134"/>
        </w:tabs>
        <w:autoSpaceDE w:val="0"/>
        <w:autoSpaceDN w:val="0"/>
        <w:adjustRightInd w:val="0"/>
        <w:ind w:left="0" w:firstLine="709"/>
        <w:jc w:val="both"/>
        <w:rPr>
          <w:color w:val="000000"/>
          <w:sz w:val="28"/>
          <w:szCs w:val="28"/>
        </w:rPr>
      </w:pPr>
      <w:r w:rsidRPr="00BF0E92">
        <w:rPr>
          <w:color w:val="000000"/>
          <w:sz w:val="28"/>
          <w:szCs w:val="28"/>
        </w:rPr>
        <w:t>Этапы оценки недвижимости</w:t>
      </w:r>
      <w:r w:rsidR="00854D8F">
        <w:rPr>
          <w:color w:val="000000"/>
          <w:sz w:val="28"/>
          <w:szCs w:val="28"/>
        </w:rPr>
        <w:t xml:space="preserve"> </w:t>
      </w:r>
      <w:r w:rsidR="00854D8F" w:rsidRPr="00854D8F">
        <w:rPr>
          <w:color w:val="000000"/>
          <w:sz w:val="28"/>
          <w:szCs w:val="28"/>
        </w:rPr>
        <w:t>индустрии гостеприимства</w:t>
      </w:r>
      <w:r w:rsidRPr="00BF0E92">
        <w:rPr>
          <w:color w:val="000000"/>
          <w:sz w:val="28"/>
          <w:szCs w:val="28"/>
        </w:rPr>
        <w:t>.</w:t>
      </w:r>
    </w:p>
    <w:p w14:paraId="7AEDBA0C" w14:textId="34235814" w:rsidR="00CF0738" w:rsidRPr="00BF0E92" w:rsidRDefault="00CF0738" w:rsidP="00CF0738">
      <w:pPr>
        <w:pStyle w:val="Pa66"/>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Основные ошибки при оценке объектов недвижимости</w:t>
      </w:r>
      <w:r w:rsidR="00854D8F">
        <w:rPr>
          <w:rFonts w:ascii="Times New Roman" w:hAnsi="Times New Roman"/>
          <w:color w:val="000000"/>
          <w:sz w:val="28"/>
          <w:szCs w:val="28"/>
        </w:rPr>
        <w:t xml:space="preserve"> </w:t>
      </w:r>
      <w:r w:rsidR="00854D8F" w:rsidRPr="00854D8F">
        <w:rPr>
          <w:rFonts w:ascii="Times New Roman" w:hAnsi="Times New Roman"/>
          <w:color w:val="000000"/>
          <w:sz w:val="28"/>
          <w:szCs w:val="28"/>
        </w:rPr>
        <w:t>индустрии гостеприимства</w:t>
      </w:r>
      <w:r w:rsidRPr="00BF0E92">
        <w:rPr>
          <w:rFonts w:ascii="Times New Roman" w:hAnsi="Times New Roman"/>
          <w:color w:val="000000"/>
          <w:sz w:val="28"/>
          <w:szCs w:val="28"/>
        </w:rPr>
        <w:t>.</w:t>
      </w:r>
    </w:p>
    <w:p w14:paraId="0D07683B" w14:textId="7A593DBB" w:rsidR="00CF0738" w:rsidRPr="00BF0E92" w:rsidRDefault="00CF0738" w:rsidP="00CF0738">
      <w:pPr>
        <w:pStyle w:val="a5"/>
        <w:numPr>
          <w:ilvl w:val="0"/>
          <w:numId w:val="12"/>
        </w:numPr>
        <w:tabs>
          <w:tab w:val="left" w:pos="142"/>
          <w:tab w:val="left" w:pos="1134"/>
          <w:tab w:val="left" w:pos="1222"/>
        </w:tabs>
        <w:ind w:left="0" w:firstLine="709"/>
        <w:jc w:val="both"/>
        <w:rPr>
          <w:color w:val="000000" w:themeColor="text1"/>
          <w:sz w:val="28"/>
          <w:szCs w:val="28"/>
        </w:rPr>
      </w:pPr>
      <w:r w:rsidRPr="00BF0E92">
        <w:rPr>
          <w:rFonts w:eastAsiaTheme="minorHAnsi"/>
          <w:sz w:val="28"/>
          <w:szCs w:val="28"/>
          <w:lang w:eastAsia="en-US"/>
        </w:rPr>
        <w:t>Налогообложение недвижимости</w:t>
      </w:r>
      <w:r w:rsidR="00854D8F" w:rsidRPr="00854D8F">
        <w:rPr>
          <w:color w:val="000000"/>
          <w:sz w:val="28"/>
          <w:szCs w:val="28"/>
        </w:rPr>
        <w:t xml:space="preserve"> индустрии гостеприимства</w:t>
      </w:r>
      <w:r w:rsidRPr="00BF0E92">
        <w:rPr>
          <w:rFonts w:eastAsiaTheme="minorHAnsi"/>
          <w:sz w:val="28"/>
          <w:szCs w:val="28"/>
          <w:lang w:eastAsia="en-US"/>
        </w:rPr>
        <w:t>.</w:t>
      </w:r>
    </w:p>
    <w:p w14:paraId="70365B4C" w14:textId="5009AB1F" w:rsidR="00CF0738" w:rsidRPr="00BF0E92" w:rsidRDefault="00CF0738" w:rsidP="00CF0738">
      <w:pPr>
        <w:numPr>
          <w:ilvl w:val="0"/>
          <w:numId w:val="12"/>
        </w:numPr>
        <w:shd w:val="clear" w:color="auto" w:fill="FFFFFF"/>
        <w:tabs>
          <w:tab w:val="left" w:pos="426"/>
          <w:tab w:val="left" w:pos="1134"/>
        </w:tabs>
        <w:ind w:left="0" w:firstLine="709"/>
        <w:contextualSpacing/>
        <w:jc w:val="both"/>
        <w:rPr>
          <w:sz w:val="28"/>
          <w:szCs w:val="28"/>
        </w:rPr>
      </w:pPr>
      <w:r w:rsidRPr="00BF0E92">
        <w:rPr>
          <w:sz w:val="28"/>
          <w:szCs w:val="28"/>
        </w:rPr>
        <w:t>Понятие, виды и источники финансирования инвестиций в недвижимость</w:t>
      </w:r>
      <w:r w:rsidR="00854D8F">
        <w:rPr>
          <w:sz w:val="28"/>
          <w:szCs w:val="28"/>
        </w:rPr>
        <w:t xml:space="preserve"> </w:t>
      </w:r>
      <w:r w:rsidR="00854D8F" w:rsidRPr="00854D8F">
        <w:rPr>
          <w:color w:val="000000"/>
          <w:sz w:val="28"/>
          <w:szCs w:val="28"/>
        </w:rPr>
        <w:t>индустрии гостеприимства</w:t>
      </w:r>
      <w:r w:rsidR="00854D8F">
        <w:rPr>
          <w:color w:val="000000"/>
          <w:sz w:val="28"/>
          <w:szCs w:val="28"/>
        </w:rPr>
        <w:t>.</w:t>
      </w:r>
    </w:p>
    <w:p w14:paraId="705977D4" w14:textId="1A107221" w:rsidR="00CF0738" w:rsidRPr="00BF0E92" w:rsidRDefault="00CF0738" w:rsidP="00CF0738">
      <w:pPr>
        <w:pStyle w:val="a5"/>
        <w:numPr>
          <w:ilvl w:val="0"/>
          <w:numId w:val="12"/>
        </w:numPr>
        <w:tabs>
          <w:tab w:val="left" w:pos="142"/>
          <w:tab w:val="left" w:pos="1134"/>
          <w:tab w:val="left" w:pos="1222"/>
        </w:tabs>
        <w:ind w:left="0" w:firstLine="709"/>
        <w:jc w:val="both"/>
        <w:rPr>
          <w:color w:val="000000" w:themeColor="text1"/>
          <w:sz w:val="28"/>
          <w:szCs w:val="28"/>
        </w:rPr>
      </w:pPr>
      <w:r w:rsidRPr="00BF0E92">
        <w:rPr>
          <w:color w:val="000000" w:themeColor="text1"/>
          <w:sz w:val="28"/>
          <w:szCs w:val="28"/>
        </w:rPr>
        <w:t>Основные инвестиционные инструменты в недвижимость</w:t>
      </w:r>
      <w:r w:rsidR="00854D8F">
        <w:rPr>
          <w:color w:val="000000" w:themeColor="text1"/>
          <w:sz w:val="28"/>
          <w:szCs w:val="28"/>
        </w:rPr>
        <w:t xml:space="preserve"> </w:t>
      </w:r>
      <w:r w:rsidR="00854D8F" w:rsidRPr="00854D8F">
        <w:rPr>
          <w:color w:val="000000"/>
          <w:sz w:val="28"/>
          <w:szCs w:val="28"/>
        </w:rPr>
        <w:t>индустрии гостеприимства</w:t>
      </w:r>
      <w:r w:rsidRPr="00BF0E92">
        <w:rPr>
          <w:color w:val="000000" w:themeColor="text1"/>
          <w:sz w:val="28"/>
          <w:szCs w:val="28"/>
        </w:rPr>
        <w:t>.</w:t>
      </w:r>
    </w:p>
    <w:p w14:paraId="3356FEB8" w14:textId="77777777" w:rsidR="00CF0738" w:rsidRPr="00BF0E92" w:rsidRDefault="00CF0738" w:rsidP="00CF0738">
      <w:pPr>
        <w:pStyle w:val="a5"/>
        <w:numPr>
          <w:ilvl w:val="0"/>
          <w:numId w:val="12"/>
        </w:numPr>
        <w:tabs>
          <w:tab w:val="left" w:pos="142"/>
          <w:tab w:val="left" w:pos="1134"/>
          <w:tab w:val="left" w:pos="1222"/>
        </w:tabs>
        <w:ind w:left="0" w:firstLine="709"/>
        <w:jc w:val="both"/>
        <w:rPr>
          <w:color w:val="000000" w:themeColor="text1"/>
          <w:sz w:val="28"/>
          <w:szCs w:val="28"/>
        </w:rPr>
      </w:pPr>
      <w:r w:rsidRPr="00BF0E92">
        <w:rPr>
          <w:color w:val="000000" w:themeColor="text1"/>
          <w:sz w:val="28"/>
          <w:szCs w:val="28"/>
        </w:rPr>
        <w:t>Принципы кредитования объектов недвижимости.</w:t>
      </w:r>
    </w:p>
    <w:p w14:paraId="2B76B8AE" w14:textId="3B45F8C0" w:rsidR="00CF0738" w:rsidRPr="00BF0E92" w:rsidRDefault="00CF0738" w:rsidP="00CF0738">
      <w:pPr>
        <w:pStyle w:val="a5"/>
        <w:numPr>
          <w:ilvl w:val="0"/>
          <w:numId w:val="12"/>
        </w:numPr>
        <w:tabs>
          <w:tab w:val="left" w:pos="1134"/>
        </w:tabs>
        <w:ind w:left="0" w:firstLine="709"/>
        <w:jc w:val="both"/>
        <w:rPr>
          <w:sz w:val="28"/>
          <w:szCs w:val="28"/>
        </w:rPr>
      </w:pPr>
      <w:bookmarkStart w:id="26" w:name="_Hlk22815322"/>
      <w:r w:rsidRPr="00BF0E92">
        <w:rPr>
          <w:sz w:val="28"/>
          <w:szCs w:val="28"/>
        </w:rPr>
        <w:t xml:space="preserve">Экономическое обоснование </w:t>
      </w:r>
      <w:bookmarkStart w:id="27" w:name="_Hlk64791739"/>
      <w:r w:rsidRPr="00BF0E92">
        <w:rPr>
          <w:sz w:val="28"/>
          <w:szCs w:val="28"/>
        </w:rPr>
        <w:t>инвестиционных проектов в объекты недвижимости</w:t>
      </w:r>
      <w:r w:rsidR="00854D8F">
        <w:rPr>
          <w:sz w:val="28"/>
          <w:szCs w:val="28"/>
        </w:rPr>
        <w:t xml:space="preserve"> </w:t>
      </w:r>
      <w:r w:rsidR="00854D8F" w:rsidRPr="00854D8F">
        <w:rPr>
          <w:color w:val="000000"/>
          <w:sz w:val="28"/>
          <w:szCs w:val="28"/>
        </w:rPr>
        <w:t>индустрии гостеприимства</w:t>
      </w:r>
      <w:r w:rsidRPr="00BF0E92">
        <w:rPr>
          <w:sz w:val="28"/>
          <w:szCs w:val="28"/>
        </w:rPr>
        <w:t>.</w:t>
      </w:r>
    </w:p>
    <w:bookmarkEnd w:id="27"/>
    <w:p w14:paraId="0497AAE7" w14:textId="0CC1587F" w:rsidR="00CF0738" w:rsidRPr="00BF0E92" w:rsidRDefault="00CF0738" w:rsidP="00CF0738">
      <w:pPr>
        <w:pStyle w:val="a5"/>
        <w:numPr>
          <w:ilvl w:val="0"/>
          <w:numId w:val="12"/>
        </w:numPr>
        <w:tabs>
          <w:tab w:val="left" w:pos="142"/>
          <w:tab w:val="left" w:pos="1134"/>
          <w:tab w:val="left" w:pos="1222"/>
        </w:tabs>
        <w:ind w:left="0" w:firstLine="709"/>
        <w:jc w:val="both"/>
        <w:rPr>
          <w:sz w:val="28"/>
          <w:szCs w:val="28"/>
        </w:rPr>
      </w:pPr>
      <w:r w:rsidRPr="00BF0E92">
        <w:rPr>
          <w:sz w:val="28"/>
          <w:szCs w:val="28"/>
        </w:rPr>
        <w:t>Риски инвестиционных проектов в объекты недвижимости</w:t>
      </w:r>
      <w:r w:rsidR="00854D8F">
        <w:rPr>
          <w:sz w:val="28"/>
          <w:szCs w:val="28"/>
        </w:rPr>
        <w:t xml:space="preserve"> </w:t>
      </w:r>
      <w:r w:rsidR="00854D8F" w:rsidRPr="00854D8F">
        <w:rPr>
          <w:color w:val="000000"/>
          <w:sz w:val="28"/>
          <w:szCs w:val="28"/>
        </w:rPr>
        <w:t>индустрии гостеприимства</w:t>
      </w:r>
      <w:r w:rsidRPr="00BF0E92">
        <w:rPr>
          <w:sz w:val="28"/>
          <w:szCs w:val="28"/>
        </w:rPr>
        <w:t>.</w:t>
      </w:r>
      <w:r w:rsidR="00854D8F">
        <w:rPr>
          <w:sz w:val="28"/>
          <w:szCs w:val="28"/>
        </w:rPr>
        <w:t xml:space="preserve"> </w:t>
      </w:r>
      <w:r w:rsidRPr="00BF0E92">
        <w:rPr>
          <w:sz w:val="28"/>
          <w:szCs w:val="28"/>
        </w:rPr>
        <w:t xml:space="preserve"> </w:t>
      </w:r>
    </w:p>
    <w:p w14:paraId="49842287" w14:textId="44BBD916" w:rsidR="00CF0738" w:rsidRPr="00BF0E92" w:rsidRDefault="00CF0738" w:rsidP="00CF0738">
      <w:pPr>
        <w:pStyle w:val="a5"/>
        <w:numPr>
          <w:ilvl w:val="0"/>
          <w:numId w:val="12"/>
        </w:numPr>
        <w:tabs>
          <w:tab w:val="left" w:pos="142"/>
          <w:tab w:val="left" w:pos="1134"/>
          <w:tab w:val="left" w:pos="1222"/>
        </w:tabs>
        <w:ind w:left="0" w:firstLine="709"/>
        <w:jc w:val="both"/>
        <w:rPr>
          <w:sz w:val="28"/>
          <w:szCs w:val="28"/>
        </w:rPr>
      </w:pPr>
      <w:r w:rsidRPr="00BF0E92">
        <w:rPr>
          <w:sz w:val="28"/>
          <w:szCs w:val="28"/>
        </w:rPr>
        <w:t>Формирование системы контроля реализации инвестиционных проектов в объекты недвижимости</w:t>
      </w:r>
      <w:r w:rsidR="00854D8F">
        <w:rPr>
          <w:sz w:val="28"/>
          <w:szCs w:val="28"/>
        </w:rPr>
        <w:t xml:space="preserve"> </w:t>
      </w:r>
      <w:r w:rsidR="00854D8F" w:rsidRPr="00854D8F">
        <w:rPr>
          <w:color w:val="000000"/>
          <w:sz w:val="28"/>
          <w:szCs w:val="28"/>
        </w:rPr>
        <w:t>индустрии гостеприимства</w:t>
      </w:r>
      <w:r w:rsidRPr="00BF0E92">
        <w:rPr>
          <w:sz w:val="28"/>
          <w:szCs w:val="28"/>
        </w:rPr>
        <w:t xml:space="preserve">. </w:t>
      </w:r>
      <w:bookmarkEnd w:id="26"/>
    </w:p>
    <w:p w14:paraId="05130B22" w14:textId="77777777" w:rsidR="00A31E7E" w:rsidRDefault="00A31E7E" w:rsidP="00902971">
      <w:pPr>
        <w:keepNext/>
        <w:keepLines/>
        <w:jc w:val="center"/>
        <w:rPr>
          <w:b/>
          <w:sz w:val="28"/>
          <w:szCs w:val="28"/>
        </w:rPr>
      </w:pPr>
    </w:p>
    <w:p w14:paraId="3F65A4A4" w14:textId="77777777" w:rsidR="00226FF9" w:rsidRPr="00226FF9" w:rsidRDefault="00226FF9" w:rsidP="00226FF9">
      <w:pPr>
        <w:rPr>
          <w:rFonts w:eastAsiaTheme="majorEastAsia" w:cstheme="majorBidi"/>
          <w:b/>
          <w:color w:val="000000" w:themeColor="text1"/>
          <w:sz w:val="28"/>
          <w:szCs w:val="28"/>
        </w:rPr>
      </w:pPr>
      <w:r w:rsidRPr="00226FF9">
        <w:rPr>
          <w:rFonts w:eastAsiaTheme="majorEastAsia" w:cstheme="majorBidi"/>
          <w:b/>
          <w:color w:val="000000" w:themeColor="text1"/>
          <w:sz w:val="28"/>
          <w:szCs w:val="28"/>
        </w:rPr>
        <w:t>Пример экзаменационного билета</w:t>
      </w:r>
    </w:p>
    <w:p w14:paraId="3969FBF3" w14:textId="0B86F79F" w:rsidR="00226FF9" w:rsidRPr="00226FF9" w:rsidRDefault="00226FF9" w:rsidP="00226FF9">
      <w:pPr>
        <w:rPr>
          <w:b/>
          <w:sz w:val="28"/>
          <w:szCs w:val="28"/>
        </w:rPr>
      </w:pPr>
      <w:r w:rsidRPr="00226FF9">
        <w:rPr>
          <w:b/>
          <w:sz w:val="28"/>
          <w:szCs w:val="28"/>
        </w:rPr>
        <w:t>1 вопрос (20 баллов)</w:t>
      </w:r>
    </w:p>
    <w:p w14:paraId="31F360FC" w14:textId="77777777" w:rsidR="00226FF9" w:rsidRPr="00226FF9" w:rsidRDefault="00226FF9" w:rsidP="00226FF9">
      <w:pPr>
        <w:rPr>
          <w:i/>
          <w:iCs/>
          <w:sz w:val="28"/>
          <w:szCs w:val="28"/>
        </w:rPr>
      </w:pPr>
      <w:r w:rsidRPr="00226FF9">
        <w:rPr>
          <w:i/>
          <w:iCs/>
          <w:sz w:val="28"/>
          <w:szCs w:val="28"/>
        </w:rPr>
        <w:t>Дайте развернутый ответ</w:t>
      </w:r>
    </w:p>
    <w:p w14:paraId="04C8FBE4" w14:textId="0FAD4973" w:rsidR="00226FF9" w:rsidRDefault="00226FF9" w:rsidP="00084AEA">
      <w:pPr>
        <w:jc w:val="both"/>
        <w:rPr>
          <w:color w:val="000000"/>
          <w:sz w:val="28"/>
          <w:szCs w:val="28"/>
        </w:rPr>
      </w:pPr>
      <w:r w:rsidRPr="00226FF9">
        <w:rPr>
          <w:sz w:val="28"/>
          <w:szCs w:val="28"/>
        </w:rPr>
        <w:t xml:space="preserve">Охарактеризуйте </w:t>
      </w:r>
      <w:r w:rsidR="00084AEA">
        <w:rPr>
          <w:color w:val="000000"/>
          <w:sz w:val="28"/>
          <w:szCs w:val="28"/>
        </w:rPr>
        <w:t>п</w:t>
      </w:r>
      <w:r w:rsidR="00084AEA" w:rsidRPr="00BF0E92">
        <w:rPr>
          <w:color w:val="000000"/>
          <w:sz w:val="28"/>
          <w:szCs w:val="28"/>
        </w:rPr>
        <w:t>рофессиональны</w:t>
      </w:r>
      <w:r w:rsidR="00084AEA">
        <w:rPr>
          <w:color w:val="000000"/>
          <w:sz w:val="28"/>
          <w:szCs w:val="28"/>
        </w:rPr>
        <w:t>х</w:t>
      </w:r>
      <w:r w:rsidR="00084AEA" w:rsidRPr="00BF0E92">
        <w:rPr>
          <w:color w:val="000000"/>
          <w:sz w:val="28"/>
          <w:szCs w:val="28"/>
        </w:rPr>
        <w:t xml:space="preserve"> участник</w:t>
      </w:r>
      <w:r w:rsidR="00084AEA">
        <w:rPr>
          <w:color w:val="000000"/>
          <w:sz w:val="28"/>
          <w:szCs w:val="28"/>
        </w:rPr>
        <w:t>ов</w:t>
      </w:r>
      <w:r w:rsidR="00084AEA" w:rsidRPr="00BF0E92">
        <w:rPr>
          <w:color w:val="000000"/>
          <w:sz w:val="28"/>
          <w:szCs w:val="28"/>
        </w:rPr>
        <w:t xml:space="preserve"> рынка недвижимости</w:t>
      </w:r>
      <w:r w:rsidR="00084AEA">
        <w:rPr>
          <w:color w:val="000000"/>
          <w:sz w:val="28"/>
          <w:szCs w:val="28"/>
        </w:rPr>
        <w:t xml:space="preserve"> </w:t>
      </w:r>
      <w:r w:rsidR="00084AEA" w:rsidRPr="00854D8F">
        <w:rPr>
          <w:color w:val="000000"/>
          <w:sz w:val="28"/>
          <w:szCs w:val="28"/>
        </w:rPr>
        <w:t>индустрии гостеприимства</w:t>
      </w:r>
      <w:r w:rsidR="00084AEA">
        <w:rPr>
          <w:color w:val="000000"/>
          <w:sz w:val="28"/>
          <w:szCs w:val="28"/>
        </w:rPr>
        <w:t>.</w:t>
      </w:r>
    </w:p>
    <w:p w14:paraId="7CC3BC52" w14:textId="77777777" w:rsidR="00084AEA" w:rsidRPr="00226FF9" w:rsidRDefault="00084AEA" w:rsidP="00226FF9">
      <w:pPr>
        <w:rPr>
          <w:sz w:val="28"/>
          <w:szCs w:val="28"/>
        </w:rPr>
      </w:pPr>
    </w:p>
    <w:p w14:paraId="71E884A3" w14:textId="3661D9E4" w:rsidR="00084AEA" w:rsidRDefault="00084AEA" w:rsidP="00226FF9">
      <w:pPr>
        <w:rPr>
          <w:b/>
          <w:sz w:val="28"/>
          <w:szCs w:val="28"/>
        </w:rPr>
      </w:pPr>
      <w:r>
        <w:rPr>
          <w:b/>
          <w:sz w:val="28"/>
          <w:szCs w:val="28"/>
        </w:rPr>
        <w:t xml:space="preserve">2 вопрос </w:t>
      </w:r>
      <w:r w:rsidRPr="00226FF9">
        <w:rPr>
          <w:b/>
          <w:sz w:val="28"/>
          <w:szCs w:val="28"/>
        </w:rPr>
        <w:t>(20 баллов)</w:t>
      </w:r>
    </w:p>
    <w:p w14:paraId="6A482E53" w14:textId="0B23A96E" w:rsidR="00226FF9" w:rsidRPr="00084AEA" w:rsidRDefault="00084AEA" w:rsidP="00226FF9">
      <w:pPr>
        <w:rPr>
          <w:i/>
          <w:sz w:val="28"/>
          <w:szCs w:val="28"/>
        </w:rPr>
      </w:pPr>
      <w:r w:rsidRPr="00084AEA">
        <w:rPr>
          <w:i/>
          <w:sz w:val="28"/>
          <w:szCs w:val="28"/>
        </w:rPr>
        <w:t xml:space="preserve">Решите </w:t>
      </w:r>
      <w:proofErr w:type="spellStart"/>
      <w:r w:rsidRPr="00084AEA">
        <w:rPr>
          <w:i/>
          <w:sz w:val="28"/>
          <w:szCs w:val="28"/>
        </w:rPr>
        <w:t>практико</w:t>
      </w:r>
      <w:r w:rsidR="00226FF9" w:rsidRPr="00084AEA">
        <w:rPr>
          <w:i/>
          <w:sz w:val="28"/>
          <w:szCs w:val="28"/>
        </w:rPr>
        <w:t>ориентированное</w:t>
      </w:r>
      <w:proofErr w:type="spellEnd"/>
      <w:r w:rsidR="00226FF9" w:rsidRPr="00084AEA">
        <w:rPr>
          <w:i/>
          <w:sz w:val="28"/>
          <w:szCs w:val="28"/>
        </w:rPr>
        <w:t xml:space="preserve"> задание </w:t>
      </w:r>
    </w:p>
    <w:p w14:paraId="23996ECA" w14:textId="7244D1E2" w:rsidR="00226FF9" w:rsidRPr="00812744" w:rsidRDefault="00812744" w:rsidP="001064B4">
      <w:pPr>
        <w:jc w:val="both"/>
        <w:rPr>
          <w:sz w:val="28"/>
        </w:rPr>
      </w:pPr>
      <w:r w:rsidRPr="00812744">
        <w:rPr>
          <w:color w:val="000000"/>
          <w:sz w:val="28"/>
        </w:rPr>
        <w:t>Проводя оценку объекта недвижимости, оценщик установил, что аналогичный объект в том же секторе был продан за 850 млн. руб. с соответствующей величиной чистого операционного дохода</w:t>
      </w:r>
      <w:r w:rsidRPr="00812744">
        <w:rPr>
          <w:sz w:val="28"/>
        </w:rPr>
        <w:t xml:space="preserve"> в размере 204 млн. руб. </w:t>
      </w:r>
      <w:r w:rsidR="001064B4">
        <w:rPr>
          <w:sz w:val="28"/>
        </w:rPr>
        <w:t>Какова с</w:t>
      </w:r>
      <w:r w:rsidRPr="00812744">
        <w:rPr>
          <w:color w:val="000000"/>
          <w:sz w:val="28"/>
        </w:rPr>
        <w:t>тавка капитализации методом рыночных аналогов</w:t>
      </w:r>
      <w:r w:rsidR="001064B4">
        <w:rPr>
          <w:color w:val="000000"/>
          <w:sz w:val="28"/>
        </w:rPr>
        <w:t>? Оцените перспективы инвестиций в данный актив?</w:t>
      </w:r>
    </w:p>
    <w:p w14:paraId="6EA1EEBC" w14:textId="77777777" w:rsidR="00812744" w:rsidRPr="00226FF9" w:rsidRDefault="00812744" w:rsidP="00226FF9">
      <w:pPr>
        <w:rPr>
          <w:b/>
          <w:sz w:val="28"/>
          <w:szCs w:val="28"/>
        </w:rPr>
      </w:pPr>
    </w:p>
    <w:p w14:paraId="0CD310B3" w14:textId="77777777" w:rsidR="00084AEA" w:rsidRDefault="00084AEA" w:rsidP="00226FF9">
      <w:pPr>
        <w:rPr>
          <w:sz w:val="28"/>
          <w:szCs w:val="28"/>
        </w:rPr>
      </w:pPr>
      <w:r>
        <w:rPr>
          <w:b/>
          <w:sz w:val="28"/>
          <w:szCs w:val="28"/>
        </w:rPr>
        <w:lastRenderedPageBreak/>
        <w:t>3</w:t>
      </w:r>
      <w:r w:rsidR="00226FF9" w:rsidRPr="00226FF9">
        <w:rPr>
          <w:b/>
          <w:sz w:val="28"/>
          <w:szCs w:val="28"/>
        </w:rPr>
        <w:t xml:space="preserve"> вопрос </w:t>
      </w:r>
      <w:r w:rsidRPr="00226FF9">
        <w:rPr>
          <w:b/>
          <w:sz w:val="28"/>
          <w:szCs w:val="28"/>
        </w:rPr>
        <w:t>(20 баллов)</w:t>
      </w:r>
      <w:r w:rsidRPr="00226FF9">
        <w:rPr>
          <w:sz w:val="28"/>
          <w:szCs w:val="28"/>
        </w:rPr>
        <w:t xml:space="preserve"> </w:t>
      </w:r>
    </w:p>
    <w:p w14:paraId="503C0AF5" w14:textId="480BF4E8" w:rsidR="00226FF9" w:rsidRPr="00084AEA" w:rsidRDefault="00084AEA" w:rsidP="00226FF9">
      <w:pPr>
        <w:rPr>
          <w:i/>
          <w:sz w:val="28"/>
          <w:szCs w:val="28"/>
        </w:rPr>
      </w:pPr>
      <w:r w:rsidRPr="00084AEA">
        <w:rPr>
          <w:i/>
          <w:sz w:val="28"/>
          <w:szCs w:val="28"/>
        </w:rPr>
        <w:t>Решите с</w:t>
      </w:r>
      <w:r w:rsidR="00226FF9" w:rsidRPr="00084AEA">
        <w:rPr>
          <w:i/>
          <w:sz w:val="28"/>
          <w:szCs w:val="28"/>
        </w:rPr>
        <w:t xml:space="preserve">итуационное задание </w:t>
      </w:r>
    </w:p>
    <w:p w14:paraId="3C8001CE" w14:textId="77777777" w:rsidR="00812744" w:rsidRPr="00812744" w:rsidRDefault="00812744" w:rsidP="00812744">
      <w:pPr>
        <w:pStyle w:val="af8"/>
        <w:jc w:val="both"/>
        <w:rPr>
          <w:rFonts w:ascii="Times New Roman" w:eastAsia="Times New Roman" w:hAnsi="Times New Roman"/>
          <w:bCs/>
          <w:sz w:val="28"/>
          <w:szCs w:val="28"/>
          <w:lang w:eastAsia="ru-RU"/>
        </w:rPr>
      </w:pPr>
      <w:r w:rsidRPr="00812744">
        <w:rPr>
          <w:rFonts w:ascii="Times New Roman" w:eastAsia="Times New Roman" w:hAnsi="Times New Roman"/>
          <w:bCs/>
          <w:sz w:val="28"/>
          <w:szCs w:val="28"/>
          <w:lang w:eastAsia="ru-RU"/>
        </w:rPr>
        <w:t xml:space="preserve">Проанализируйте два альтернативных проекта с различными денежными потоками по критериям NPV и IRR, если цена капитала составляет 10%. </w:t>
      </w:r>
    </w:p>
    <w:p w14:paraId="15D1FF46" w14:textId="77777777" w:rsidR="00812744" w:rsidRPr="00812744" w:rsidRDefault="00812744" w:rsidP="00812744">
      <w:pPr>
        <w:pStyle w:val="af8"/>
        <w:jc w:val="both"/>
        <w:rPr>
          <w:rFonts w:ascii="Times New Roman" w:eastAsia="Times New Roman" w:hAnsi="Times New Roman"/>
          <w:bCs/>
          <w:sz w:val="28"/>
          <w:szCs w:val="28"/>
          <w:lang w:eastAsia="ru-RU"/>
        </w:rPr>
      </w:pPr>
      <w:r w:rsidRPr="00812744">
        <w:rPr>
          <w:rFonts w:ascii="Times New Roman" w:eastAsia="Times New Roman" w:hAnsi="Times New Roman"/>
          <w:bCs/>
          <w:sz w:val="28"/>
          <w:szCs w:val="28"/>
          <w:lang w:eastAsia="ru-RU"/>
        </w:rPr>
        <w:t>Обоснуйте целесообразность выбора проекта. Исходные данные и результаты расчета представлены в таблице.</w:t>
      </w:r>
    </w:p>
    <w:tbl>
      <w:tblPr>
        <w:tblpPr w:leftFromText="180" w:rightFromText="180" w:vertAnchor="text"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7"/>
        <w:gridCol w:w="1754"/>
        <w:gridCol w:w="1331"/>
        <w:gridCol w:w="1419"/>
        <w:gridCol w:w="1415"/>
        <w:gridCol w:w="1419"/>
      </w:tblGrid>
      <w:tr w:rsidR="00812744" w:rsidRPr="00812744" w14:paraId="5C984808" w14:textId="77777777" w:rsidTr="00812744">
        <w:tc>
          <w:tcPr>
            <w:tcW w:w="1167" w:type="dxa"/>
            <w:vMerge w:val="restart"/>
            <w:vAlign w:val="center"/>
          </w:tcPr>
          <w:p w14:paraId="343AE630" w14:textId="77777777" w:rsidR="00812744" w:rsidRPr="00812744" w:rsidRDefault="00812744" w:rsidP="00812744">
            <w:pPr>
              <w:rPr>
                <w:sz w:val="28"/>
                <w:szCs w:val="28"/>
              </w:rPr>
            </w:pPr>
            <w:r w:rsidRPr="00812744">
              <w:rPr>
                <w:sz w:val="28"/>
                <w:szCs w:val="28"/>
              </w:rPr>
              <w:t>Проект</w:t>
            </w:r>
          </w:p>
        </w:tc>
        <w:tc>
          <w:tcPr>
            <w:tcW w:w="1754" w:type="dxa"/>
            <w:vMerge w:val="restart"/>
            <w:vAlign w:val="center"/>
          </w:tcPr>
          <w:p w14:paraId="529D9D66" w14:textId="77777777" w:rsidR="00812744" w:rsidRPr="00812744" w:rsidRDefault="00812744" w:rsidP="00812744">
            <w:pPr>
              <w:rPr>
                <w:sz w:val="28"/>
                <w:szCs w:val="28"/>
              </w:rPr>
            </w:pPr>
            <w:r w:rsidRPr="00812744">
              <w:rPr>
                <w:sz w:val="28"/>
                <w:szCs w:val="28"/>
              </w:rPr>
              <w:t>Инвестиции (IC)</w:t>
            </w:r>
          </w:p>
        </w:tc>
        <w:tc>
          <w:tcPr>
            <w:tcW w:w="2750" w:type="dxa"/>
            <w:gridSpan w:val="2"/>
            <w:vAlign w:val="center"/>
          </w:tcPr>
          <w:p w14:paraId="03AC235B" w14:textId="77777777" w:rsidR="00812744" w:rsidRPr="00812744" w:rsidRDefault="00812744" w:rsidP="00812744">
            <w:pPr>
              <w:rPr>
                <w:sz w:val="28"/>
                <w:szCs w:val="28"/>
              </w:rPr>
            </w:pPr>
            <w:r w:rsidRPr="00812744">
              <w:rPr>
                <w:sz w:val="28"/>
                <w:szCs w:val="28"/>
              </w:rPr>
              <w:t>Денежный поток по годам</w:t>
            </w:r>
          </w:p>
        </w:tc>
        <w:tc>
          <w:tcPr>
            <w:tcW w:w="1415" w:type="dxa"/>
            <w:vMerge w:val="restart"/>
            <w:vAlign w:val="center"/>
          </w:tcPr>
          <w:p w14:paraId="7DD5109A" w14:textId="77777777" w:rsidR="00812744" w:rsidRPr="00812744" w:rsidRDefault="00812744" w:rsidP="00812744">
            <w:pPr>
              <w:rPr>
                <w:sz w:val="28"/>
                <w:szCs w:val="28"/>
              </w:rPr>
            </w:pPr>
            <w:r w:rsidRPr="00812744">
              <w:rPr>
                <w:sz w:val="28"/>
                <w:szCs w:val="28"/>
              </w:rPr>
              <w:t xml:space="preserve">NPV при </w:t>
            </w:r>
            <w:r w:rsidRPr="00812744">
              <w:rPr>
                <w:sz w:val="28"/>
                <w:szCs w:val="28"/>
              </w:rPr>
              <w:br/>
              <w:t>r = 10%</w:t>
            </w:r>
          </w:p>
        </w:tc>
        <w:tc>
          <w:tcPr>
            <w:tcW w:w="1419" w:type="dxa"/>
            <w:vMerge w:val="restart"/>
            <w:vAlign w:val="center"/>
          </w:tcPr>
          <w:p w14:paraId="71EAED23" w14:textId="77777777" w:rsidR="00812744" w:rsidRPr="00812744" w:rsidRDefault="00812744" w:rsidP="00812744">
            <w:pPr>
              <w:rPr>
                <w:sz w:val="28"/>
                <w:szCs w:val="28"/>
              </w:rPr>
            </w:pPr>
            <w:r w:rsidRPr="00812744">
              <w:rPr>
                <w:sz w:val="28"/>
                <w:szCs w:val="28"/>
                <w:lang w:val="en-US"/>
              </w:rPr>
              <w:t>IRR</w:t>
            </w:r>
            <w:r w:rsidRPr="00812744">
              <w:rPr>
                <w:sz w:val="28"/>
                <w:szCs w:val="28"/>
              </w:rPr>
              <w:t>, %</w:t>
            </w:r>
          </w:p>
        </w:tc>
      </w:tr>
      <w:tr w:rsidR="00812744" w:rsidRPr="00812744" w14:paraId="602A754A" w14:textId="77777777" w:rsidTr="00812744">
        <w:tc>
          <w:tcPr>
            <w:tcW w:w="1167" w:type="dxa"/>
            <w:vMerge/>
          </w:tcPr>
          <w:p w14:paraId="59103F89" w14:textId="77777777" w:rsidR="00812744" w:rsidRPr="00812744" w:rsidRDefault="00812744" w:rsidP="00812744">
            <w:pPr>
              <w:pStyle w:val="a5"/>
              <w:numPr>
                <w:ilvl w:val="0"/>
                <w:numId w:val="26"/>
              </w:numPr>
              <w:ind w:left="709" w:firstLine="0"/>
              <w:rPr>
                <w:sz w:val="28"/>
                <w:szCs w:val="28"/>
              </w:rPr>
            </w:pPr>
          </w:p>
        </w:tc>
        <w:tc>
          <w:tcPr>
            <w:tcW w:w="1754" w:type="dxa"/>
            <w:vMerge/>
          </w:tcPr>
          <w:p w14:paraId="5F62426F" w14:textId="77777777" w:rsidR="00812744" w:rsidRPr="00812744" w:rsidRDefault="00812744" w:rsidP="00812744">
            <w:pPr>
              <w:pStyle w:val="a5"/>
              <w:numPr>
                <w:ilvl w:val="0"/>
                <w:numId w:val="26"/>
              </w:numPr>
              <w:ind w:left="709" w:firstLine="0"/>
              <w:rPr>
                <w:sz w:val="28"/>
                <w:szCs w:val="28"/>
              </w:rPr>
            </w:pPr>
          </w:p>
        </w:tc>
        <w:tc>
          <w:tcPr>
            <w:tcW w:w="1331" w:type="dxa"/>
            <w:vAlign w:val="center"/>
          </w:tcPr>
          <w:p w14:paraId="579B8A18" w14:textId="77777777" w:rsidR="00812744" w:rsidRPr="00812744" w:rsidRDefault="00812744" w:rsidP="00812744">
            <w:pPr>
              <w:rPr>
                <w:sz w:val="28"/>
                <w:szCs w:val="28"/>
              </w:rPr>
            </w:pPr>
            <w:r w:rsidRPr="00812744">
              <w:rPr>
                <w:sz w:val="28"/>
                <w:szCs w:val="28"/>
              </w:rPr>
              <w:t>1-й</w:t>
            </w:r>
          </w:p>
        </w:tc>
        <w:tc>
          <w:tcPr>
            <w:tcW w:w="1419" w:type="dxa"/>
            <w:vAlign w:val="center"/>
          </w:tcPr>
          <w:p w14:paraId="050D9888" w14:textId="77777777" w:rsidR="00812744" w:rsidRPr="00812744" w:rsidRDefault="00812744" w:rsidP="00812744">
            <w:pPr>
              <w:rPr>
                <w:sz w:val="28"/>
                <w:szCs w:val="28"/>
              </w:rPr>
            </w:pPr>
            <w:r w:rsidRPr="00812744">
              <w:rPr>
                <w:sz w:val="28"/>
                <w:szCs w:val="28"/>
              </w:rPr>
              <w:t>2-й</w:t>
            </w:r>
          </w:p>
        </w:tc>
        <w:tc>
          <w:tcPr>
            <w:tcW w:w="1415" w:type="dxa"/>
            <w:vMerge/>
          </w:tcPr>
          <w:p w14:paraId="75A15CC4" w14:textId="77777777" w:rsidR="00812744" w:rsidRPr="00812744" w:rsidRDefault="00812744" w:rsidP="00812744">
            <w:pPr>
              <w:pStyle w:val="a5"/>
              <w:numPr>
                <w:ilvl w:val="0"/>
                <w:numId w:val="26"/>
              </w:numPr>
              <w:ind w:left="709" w:firstLine="0"/>
              <w:rPr>
                <w:sz w:val="28"/>
                <w:szCs w:val="28"/>
              </w:rPr>
            </w:pPr>
          </w:p>
        </w:tc>
        <w:tc>
          <w:tcPr>
            <w:tcW w:w="1419" w:type="dxa"/>
            <w:vMerge/>
          </w:tcPr>
          <w:p w14:paraId="4A70B05B" w14:textId="77777777" w:rsidR="00812744" w:rsidRPr="00812744" w:rsidRDefault="00812744" w:rsidP="00812744">
            <w:pPr>
              <w:pStyle w:val="a5"/>
              <w:numPr>
                <w:ilvl w:val="0"/>
                <w:numId w:val="26"/>
              </w:numPr>
              <w:ind w:left="709" w:firstLine="0"/>
              <w:rPr>
                <w:sz w:val="28"/>
                <w:szCs w:val="28"/>
              </w:rPr>
            </w:pPr>
          </w:p>
        </w:tc>
      </w:tr>
      <w:tr w:rsidR="00812744" w:rsidRPr="00812744" w14:paraId="74E1BDA8" w14:textId="77777777" w:rsidTr="00812744">
        <w:tc>
          <w:tcPr>
            <w:tcW w:w="1167" w:type="dxa"/>
            <w:vAlign w:val="center"/>
          </w:tcPr>
          <w:p w14:paraId="57E276BE" w14:textId="77777777" w:rsidR="00812744" w:rsidRPr="00812744" w:rsidRDefault="00812744" w:rsidP="00812744">
            <w:pPr>
              <w:rPr>
                <w:sz w:val="28"/>
                <w:szCs w:val="28"/>
              </w:rPr>
            </w:pPr>
            <w:r w:rsidRPr="00812744">
              <w:rPr>
                <w:sz w:val="28"/>
                <w:szCs w:val="28"/>
              </w:rPr>
              <w:t>А</w:t>
            </w:r>
          </w:p>
        </w:tc>
        <w:tc>
          <w:tcPr>
            <w:tcW w:w="1754" w:type="dxa"/>
            <w:vAlign w:val="center"/>
          </w:tcPr>
          <w:p w14:paraId="25F22F37" w14:textId="77777777" w:rsidR="00812744" w:rsidRPr="00812744" w:rsidRDefault="00812744" w:rsidP="00812744">
            <w:pPr>
              <w:rPr>
                <w:sz w:val="28"/>
                <w:szCs w:val="28"/>
              </w:rPr>
            </w:pPr>
            <w:r w:rsidRPr="00812744">
              <w:rPr>
                <w:sz w:val="28"/>
                <w:szCs w:val="28"/>
              </w:rPr>
              <w:t>250</w:t>
            </w:r>
          </w:p>
        </w:tc>
        <w:tc>
          <w:tcPr>
            <w:tcW w:w="1331" w:type="dxa"/>
            <w:vAlign w:val="center"/>
          </w:tcPr>
          <w:p w14:paraId="570A22CD" w14:textId="77777777" w:rsidR="00812744" w:rsidRPr="00812744" w:rsidRDefault="00812744" w:rsidP="00812744">
            <w:pPr>
              <w:rPr>
                <w:sz w:val="28"/>
                <w:szCs w:val="28"/>
              </w:rPr>
            </w:pPr>
            <w:r w:rsidRPr="00812744">
              <w:rPr>
                <w:sz w:val="28"/>
                <w:szCs w:val="28"/>
              </w:rPr>
              <w:t>150</w:t>
            </w:r>
          </w:p>
        </w:tc>
        <w:tc>
          <w:tcPr>
            <w:tcW w:w="1419" w:type="dxa"/>
            <w:vAlign w:val="center"/>
          </w:tcPr>
          <w:p w14:paraId="3AE5F9CD" w14:textId="77777777" w:rsidR="00812744" w:rsidRPr="00812744" w:rsidRDefault="00812744" w:rsidP="00812744">
            <w:pPr>
              <w:rPr>
                <w:sz w:val="28"/>
                <w:szCs w:val="28"/>
              </w:rPr>
            </w:pPr>
            <w:r w:rsidRPr="00812744">
              <w:rPr>
                <w:sz w:val="28"/>
                <w:szCs w:val="28"/>
              </w:rPr>
              <w:t>700</w:t>
            </w:r>
          </w:p>
        </w:tc>
        <w:tc>
          <w:tcPr>
            <w:tcW w:w="1415" w:type="dxa"/>
            <w:vAlign w:val="center"/>
          </w:tcPr>
          <w:p w14:paraId="23ACF375" w14:textId="77777777" w:rsidR="00812744" w:rsidRPr="00812744" w:rsidRDefault="00812744" w:rsidP="00812744">
            <w:pPr>
              <w:rPr>
                <w:sz w:val="28"/>
                <w:szCs w:val="28"/>
              </w:rPr>
            </w:pPr>
            <w:r w:rsidRPr="00812744">
              <w:rPr>
                <w:sz w:val="28"/>
                <w:szCs w:val="28"/>
              </w:rPr>
              <w:t>465</w:t>
            </w:r>
          </w:p>
        </w:tc>
        <w:tc>
          <w:tcPr>
            <w:tcW w:w="1419" w:type="dxa"/>
            <w:vAlign w:val="center"/>
          </w:tcPr>
          <w:p w14:paraId="3D049C02" w14:textId="77777777" w:rsidR="00812744" w:rsidRPr="00812744" w:rsidRDefault="00812744" w:rsidP="00812744">
            <w:pPr>
              <w:rPr>
                <w:sz w:val="28"/>
                <w:szCs w:val="28"/>
              </w:rPr>
            </w:pPr>
            <w:r w:rsidRPr="00812744">
              <w:rPr>
                <w:sz w:val="28"/>
                <w:szCs w:val="28"/>
              </w:rPr>
              <w:t>100,0</w:t>
            </w:r>
          </w:p>
        </w:tc>
      </w:tr>
      <w:tr w:rsidR="00812744" w:rsidRPr="00812744" w14:paraId="1C41FFBD" w14:textId="77777777" w:rsidTr="00812744">
        <w:tc>
          <w:tcPr>
            <w:tcW w:w="1167" w:type="dxa"/>
            <w:vAlign w:val="center"/>
          </w:tcPr>
          <w:p w14:paraId="1335DA6F" w14:textId="77777777" w:rsidR="00812744" w:rsidRPr="00812744" w:rsidRDefault="00812744" w:rsidP="00812744">
            <w:pPr>
              <w:rPr>
                <w:sz w:val="28"/>
                <w:szCs w:val="28"/>
              </w:rPr>
            </w:pPr>
            <w:r w:rsidRPr="00812744">
              <w:rPr>
                <w:sz w:val="28"/>
                <w:szCs w:val="28"/>
              </w:rPr>
              <w:t>Б</w:t>
            </w:r>
          </w:p>
        </w:tc>
        <w:tc>
          <w:tcPr>
            <w:tcW w:w="1754" w:type="dxa"/>
            <w:vAlign w:val="center"/>
          </w:tcPr>
          <w:p w14:paraId="1409864E" w14:textId="77777777" w:rsidR="00812744" w:rsidRPr="00812744" w:rsidRDefault="00812744" w:rsidP="00812744">
            <w:pPr>
              <w:rPr>
                <w:sz w:val="28"/>
                <w:szCs w:val="28"/>
              </w:rPr>
            </w:pPr>
            <w:r w:rsidRPr="00812744">
              <w:rPr>
                <w:sz w:val="28"/>
                <w:szCs w:val="28"/>
              </w:rPr>
              <w:t>15000</w:t>
            </w:r>
          </w:p>
        </w:tc>
        <w:tc>
          <w:tcPr>
            <w:tcW w:w="1331" w:type="dxa"/>
            <w:vAlign w:val="center"/>
          </w:tcPr>
          <w:p w14:paraId="4C7217BB" w14:textId="77777777" w:rsidR="00812744" w:rsidRPr="00812744" w:rsidRDefault="00812744" w:rsidP="00812744">
            <w:pPr>
              <w:rPr>
                <w:sz w:val="28"/>
                <w:szCs w:val="28"/>
              </w:rPr>
            </w:pPr>
            <w:r w:rsidRPr="00812744">
              <w:rPr>
                <w:sz w:val="28"/>
                <w:szCs w:val="28"/>
              </w:rPr>
              <w:t>5000</w:t>
            </w:r>
          </w:p>
        </w:tc>
        <w:tc>
          <w:tcPr>
            <w:tcW w:w="1419" w:type="dxa"/>
            <w:vAlign w:val="center"/>
          </w:tcPr>
          <w:p w14:paraId="50054004" w14:textId="77777777" w:rsidR="00812744" w:rsidRPr="00812744" w:rsidRDefault="00812744" w:rsidP="00812744">
            <w:pPr>
              <w:rPr>
                <w:sz w:val="28"/>
                <w:szCs w:val="28"/>
              </w:rPr>
            </w:pPr>
            <w:r w:rsidRPr="00812744">
              <w:rPr>
                <w:sz w:val="28"/>
                <w:szCs w:val="28"/>
              </w:rPr>
              <w:t>19000</w:t>
            </w:r>
          </w:p>
        </w:tc>
        <w:tc>
          <w:tcPr>
            <w:tcW w:w="1415" w:type="dxa"/>
            <w:vAlign w:val="center"/>
          </w:tcPr>
          <w:p w14:paraId="7475C68C" w14:textId="77777777" w:rsidR="00812744" w:rsidRPr="00812744" w:rsidRDefault="00812744" w:rsidP="00812744">
            <w:pPr>
              <w:rPr>
                <w:sz w:val="28"/>
                <w:szCs w:val="28"/>
              </w:rPr>
            </w:pPr>
            <w:r w:rsidRPr="00812744">
              <w:rPr>
                <w:sz w:val="28"/>
                <w:szCs w:val="28"/>
              </w:rPr>
              <w:t>5248</w:t>
            </w:r>
          </w:p>
        </w:tc>
        <w:tc>
          <w:tcPr>
            <w:tcW w:w="1419" w:type="dxa"/>
            <w:vAlign w:val="center"/>
          </w:tcPr>
          <w:p w14:paraId="654ED4AE" w14:textId="77777777" w:rsidR="00812744" w:rsidRPr="00812744" w:rsidRDefault="00812744" w:rsidP="00812744">
            <w:pPr>
              <w:rPr>
                <w:sz w:val="28"/>
                <w:szCs w:val="28"/>
              </w:rPr>
            </w:pPr>
            <w:r w:rsidRPr="00812744">
              <w:rPr>
                <w:sz w:val="28"/>
                <w:szCs w:val="28"/>
              </w:rPr>
              <w:t>30,4</w:t>
            </w:r>
          </w:p>
        </w:tc>
      </w:tr>
    </w:tbl>
    <w:p w14:paraId="615F41E7" w14:textId="2A8296C7" w:rsidR="00D56B14" w:rsidRDefault="00D56B14" w:rsidP="00902971">
      <w:pPr>
        <w:pStyle w:val="1"/>
      </w:pPr>
      <w:bookmarkStart w:id="28" w:name="_Toc148711227"/>
      <w:r w:rsidRPr="00736F0E">
        <w:t>8. Перечень основной и дополнительной учебной литературы, необходимой для освоения дисциплины</w:t>
      </w:r>
      <w:bookmarkEnd w:id="28"/>
    </w:p>
    <w:p w14:paraId="7DFF040D" w14:textId="77777777" w:rsidR="00902971" w:rsidRPr="00902971" w:rsidRDefault="00902971" w:rsidP="00902971"/>
    <w:p w14:paraId="1E7034FB" w14:textId="68C0FE73" w:rsidR="00C83E4D" w:rsidRPr="00736F0E" w:rsidRDefault="00C83E4D" w:rsidP="00736F0E">
      <w:pPr>
        <w:jc w:val="center"/>
        <w:rPr>
          <w:b/>
          <w:iCs/>
          <w:sz w:val="28"/>
          <w:szCs w:val="28"/>
          <w:u w:val="single"/>
        </w:rPr>
      </w:pPr>
      <w:bookmarkStart w:id="29" w:name="_Hlk65225776"/>
      <w:r w:rsidRPr="00736F0E">
        <w:rPr>
          <w:b/>
          <w:iCs/>
          <w:sz w:val="28"/>
          <w:szCs w:val="28"/>
          <w:u w:val="single"/>
        </w:rPr>
        <w:t>Нормативные правовые акты</w:t>
      </w:r>
      <w:r w:rsidR="00A4002B">
        <w:rPr>
          <w:b/>
          <w:iCs/>
          <w:sz w:val="28"/>
          <w:szCs w:val="28"/>
          <w:u w:val="single"/>
        </w:rPr>
        <w:t xml:space="preserve"> </w:t>
      </w:r>
    </w:p>
    <w:p w14:paraId="51AD308A" w14:textId="77777777" w:rsidR="00D56B14" w:rsidRPr="00736F0E" w:rsidRDefault="00D56B14" w:rsidP="00736F0E">
      <w:pPr>
        <w:numPr>
          <w:ilvl w:val="1"/>
          <w:numId w:val="1"/>
        </w:numPr>
        <w:tabs>
          <w:tab w:val="left" w:pos="284"/>
        </w:tabs>
        <w:suppressAutoHyphens/>
        <w:ind w:left="0" w:hanging="284"/>
        <w:contextualSpacing/>
        <w:jc w:val="both"/>
        <w:rPr>
          <w:sz w:val="28"/>
          <w:szCs w:val="28"/>
        </w:rPr>
      </w:pPr>
      <w:r w:rsidRPr="00736F0E">
        <w:rPr>
          <w:sz w:val="28"/>
          <w:szCs w:val="28"/>
        </w:rPr>
        <w:t xml:space="preserve">Гражданский кодекс Российской Федерации (в ред. посл. изм. и доп.). </w:t>
      </w:r>
    </w:p>
    <w:p w14:paraId="7C2BF02D" w14:textId="7424B401" w:rsidR="00173A83" w:rsidRPr="00736F0E" w:rsidRDefault="00D56B14" w:rsidP="00736F0E">
      <w:pPr>
        <w:numPr>
          <w:ilvl w:val="1"/>
          <w:numId w:val="1"/>
        </w:numPr>
        <w:tabs>
          <w:tab w:val="left" w:pos="284"/>
        </w:tabs>
        <w:suppressAutoHyphens/>
        <w:ind w:left="0" w:hanging="284"/>
        <w:contextualSpacing/>
        <w:jc w:val="both"/>
        <w:rPr>
          <w:sz w:val="28"/>
          <w:szCs w:val="28"/>
        </w:rPr>
      </w:pPr>
      <w:r w:rsidRPr="00736F0E">
        <w:rPr>
          <w:sz w:val="28"/>
          <w:szCs w:val="28"/>
        </w:rPr>
        <w:t>Налоговый кодекс Российской Федерации (в ред. посл. изм. и доп.).</w:t>
      </w:r>
    </w:p>
    <w:p w14:paraId="4511C5D2" w14:textId="2CBC8049" w:rsidR="00BD0880" w:rsidRPr="00736F0E" w:rsidRDefault="00BD0880" w:rsidP="00736F0E">
      <w:pPr>
        <w:numPr>
          <w:ilvl w:val="1"/>
          <w:numId w:val="1"/>
        </w:numPr>
        <w:tabs>
          <w:tab w:val="left" w:pos="284"/>
        </w:tabs>
        <w:suppressAutoHyphens/>
        <w:ind w:left="0" w:hanging="284"/>
        <w:contextualSpacing/>
        <w:jc w:val="both"/>
        <w:rPr>
          <w:sz w:val="28"/>
          <w:szCs w:val="28"/>
        </w:rPr>
      </w:pPr>
      <w:r w:rsidRPr="00736F0E">
        <w:rPr>
          <w:sz w:val="28"/>
          <w:szCs w:val="28"/>
        </w:rPr>
        <w:t>Приказ Министерства экономического развития РФ от 25 сентября 2014 г. № 611 "Об утверждении Федерального стандарта оценки "Оценка недвижимости (ФСО № 7)"</w:t>
      </w:r>
      <w:r w:rsidR="005A5C9A" w:rsidRPr="00736F0E">
        <w:rPr>
          <w:sz w:val="28"/>
          <w:szCs w:val="28"/>
        </w:rPr>
        <w:t xml:space="preserve"> (в ред. посл. изм. и доп.).</w:t>
      </w:r>
    </w:p>
    <w:p w14:paraId="3F1A8133" w14:textId="77777777" w:rsidR="00BD0880" w:rsidRPr="00736F0E" w:rsidRDefault="00BD0880" w:rsidP="00736F0E">
      <w:pPr>
        <w:suppressAutoHyphens/>
        <w:contextualSpacing/>
        <w:jc w:val="both"/>
        <w:rPr>
          <w:sz w:val="28"/>
          <w:szCs w:val="28"/>
          <w:highlight w:val="yellow"/>
        </w:rPr>
      </w:pPr>
    </w:p>
    <w:p w14:paraId="7D76D4A8" w14:textId="771E6F83" w:rsidR="00D56B14" w:rsidRPr="006E1FCF" w:rsidRDefault="00C83E4D" w:rsidP="00736F0E">
      <w:pPr>
        <w:suppressAutoHyphens/>
        <w:jc w:val="center"/>
        <w:rPr>
          <w:rFonts w:eastAsia="TimesNewRomanPS-BoldMT"/>
          <w:bCs/>
          <w:i/>
          <w:sz w:val="28"/>
          <w:szCs w:val="28"/>
        </w:rPr>
      </w:pPr>
      <w:r w:rsidRPr="006E1FCF">
        <w:rPr>
          <w:rFonts w:eastAsia="TimesNewRomanPS-BoldMT"/>
          <w:bCs/>
          <w:i/>
          <w:sz w:val="28"/>
          <w:szCs w:val="28"/>
        </w:rPr>
        <w:t>Основная</w:t>
      </w:r>
      <w:r w:rsidR="00D56B14" w:rsidRPr="006E1FCF">
        <w:rPr>
          <w:rFonts w:eastAsia="TimesNewRomanPS-BoldMT"/>
          <w:bCs/>
          <w:i/>
          <w:sz w:val="28"/>
          <w:szCs w:val="28"/>
        </w:rPr>
        <w:t xml:space="preserve"> литература</w:t>
      </w:r>
    </w:p>
    <w:p w14:paraId="2E0EAF1D" w14:textId="300ED257" w:rsidR="00E40B7E" w:rsidRDefault="00E40B7E" w:rsidP="00736F0E">
      <w:pPr>
        <w:pStyle w:val="a5"/>
        <w:numPr>
          <w:ilvl w:val="0"/>
          <w:numId w:val="14"/>
        </w:numPr>
        <w:ind w:left="0" w:hanging="284"/>
        <w:jc w:val="both"/>
        <w:rPr>
          <w:sz w:val="28"/>
          <w:szCs w:val="28"/>
          <w:shd w:val="clear" w:color="auto" w:fill="FFFFFF"/>
        </w:rPr>
      </w:pPr>
      <w:bookmarkStart w:id="30" w:name="_Hlk65225510"/>
      <w:r w:rsidRPr="00E40B7E">
        <w:rPr>
          <w:sz w:val="28"/>
          <w:szCs w:val="28"/>
          <w:shd w:val="clear" w:color="auto" w:fill="FFFFFF"/>
        </w:rPr>
        <w:t xml:space="preserve">Экономика </w:t>
      </w:r>
      <w:proofErr w:type="gramStart"/>
      <w:r w:rsidRPr="00E40B7E">
        <w:rPr>
          <w:sz w:val="28"/>
          <w:szCs w:val="28"/>
          <w:shd w:val="clear" w:color="auto" w:fill="FFFFFF"/>
        </w:rPr>
        <w:t>недвижимости :</w:t>
      </w:r>
      <w:proofErr w:type="gramEnd"/>
      <w:r w:rsidRPr="00E40B7E">
        <w:rPr>
          <w:sz w:val="28"/>
          <w:szCs w:val="28"/>
          <w:shd w:val="clear" w:color="auto" w:fill="FFFFFF"/>
        </w:rPr>
        <w:t xml:space="preserve"> учебник для вузов / А. Н. </w:t>
      </w:r>
      <w:proofErr w:type="spellStart"/>
      <w:r w:rsidRPr="00E40B7E">
        <w:rPr>
          <w:sz w:val="28"/>
          <w:szCs w:val="28"/>
          <w:shd w:val="clear" w:color="auto" w:fill="FFFFFF"/>
        </w:rPr>
        <w:t>Асаул</w:t>
      </w:r>
      <w:proofErr w:type="spellEnd"/>
      <w:r w:rsidRPr="00E40B7E">
        <w:rPr>
          <w:sz w:val="28"/>
          <w:szCs w:val="28"/>
          <w:shd w:val="clear" w:color="auto" w:fill="FFFFFF"/>
        </w:rPr>
        <w:t xml:space="preserve">, Г. М. </w:t>
      </w:r>
      <w:proofErr w:type="spellStart"/>
      <w:r w:rsidRPr="00E40B7E">
        <w:rPr>
          <w:sz w:val="28"/>
          <w:szCs w:val="28"/>
          <w:shd w:val="clear" w:color="auto" w:fill="FFFFFF"/>
        </w:rPr>
        <w:t>Загидуллина</w:t>
      </w:r>
      <w:proofErr w:type="spellEnd"/>
      <w:r w:rsidRPr="00E40B7E">
        <w:rPr>
          <w:sz w:val="28"/>
          <w:szCs w:val="28"/>
          <w:shd w:val="clear" w:color="auto" w:fill="FFFFFF"/>
        </w:rPr>
        <w:t xml:space="preserve">, П. Б. </w:t>
      </w:r>
      <w:proofErr w:type="spellStart"/>
      <w:r w:rsidRPr="00E40B7E">
        <w:rPr>
          <w:sz w:val="28"/>
          <w:szCs w:val="28"/>
          <w:shd w:val="clear" w:color="auto" w:fill="FFFFFF"/>
        </w:rPr>
        <w:t>Люлин</w:t>
      </w:r>
      <w:proofErr w:type="spellEnd"/>
      <w:r w:rsidRPr="00E40B7E">
        <w:rPr>
          <w:sz w:val="28"/>
          <w:szCs w:val="28"/>
          <w:shd w:val="clear" w:color="auto" w:fill="FFFFFF"/>
        </w:rPr>
        <w:t xml:space="preserve">, Р. М. </w:t>
      </w:r>
      <w:proofErr w:type="spellStart"/>
      <w:r w:rsidRPr="00E40B7E">
        <w:rPr>
          <w:sz w:val="28"/>
          <w:szCs w:val="28"/>
          <w:shd w:val="clear" w:color="auto" w:fill="FFFFFF"/>
        </w:rPr>
        <w:t>Сиразетдинов</w:t>
      </w:r>
      <w:proofErr w:type="spellEnd"/>
      <w:r w:rsidRPr="00E40B7E">
        <w:rPr>
          <w:sz w:val="28"/>
          <w:szCs w:val="28"/>
          <w:shd w:val="clear" w:color="auto" w:fill="FFFFFF"/>
        </w:rPr>
        <w:t xml:space="preserve">. — 18-е изд., </w:t>
      </w:r>
      <w:proofErr w:type="spellStart"/>
      <w:r w:rsidRPr="00E40B7E">
        <w:rPr>
          <w:sz w:val="28"/>
          <w:szCs w:val="28"/>
          <w:shd w:val="clear" w:color="auto" w:fill="FFFFFF"/>
        </w:rPr>
        <w:t>испр</w:t>
      </w:r>
      <w:proofErr w:type="spellEnd"/>
      <w:r w:rsidRPr="00E40B7E">
        <w:rPr>
          <w:sz w:val="28"/>
          <w:szCs w:val="28"/>
          <w:shd w:val="clear" w:color="auto" w:fill="FFFFFF"/>
        </w:rPr>
        <w:t xml:space="preserve">. и доп. — Москва : Издательство </w:t>
      </w:r>
      <w:proofErr w:type="spellStart"/>
      <w:r w:rsidRPr="00E40B7E">
        <w:rPr>
          <w:sz w:val="28"/>
          <w:szCs w:val="28"/>
          <w:shd w:val="clear" w:color="auto" w:fill="FFFFFF"/>
        </w:rPr>
        <w:t>Юрайт</w:t>
      </w:r>
      <w:proofErr w:type="spellEnd"/>
      <w:r w:rsidRPr="00E40B7E">
        <w:rPr>
          <w:sz w:val="28"/>
          <w:szCs w:val="28"/>
          <w:shd w:val="clear" w:color="auto" w:fill="FFFFFF"/>
        </w:rPr>
        <w:t xml:space="preserve">, 2020. — 353 с. — (Высшее образование). — ISBN 978-5-534-06508-4. – Образовательная платформа </w:t>
      </w:r>
      <w:proofErr w:type="spellStart"/>
      <w:r w:rsidRPr="00E40B7E">
        <w:rPr>
          <w:sz w:val="28"/>
          <w:szCs w:val="28"/>
          <w:shd w:val="clear" w:color="auto" w:fill="FFFFFF"/>
        </w:rPr>
        <w:t>Юрайт</w:t>
      </w:r>
      <w:proofErr w:type="spellEnd"/>
      <w:r w:rsidRPr="00E40B7E">
        <w:rPr>
          <w:sz w:val="28"/>
          <w:szCs w:val="28"/>
          <w:shd w:val="clear" w:color="auto" w:fill="FFFFFF"/>
        </w:rPr>
        <w:t xml:space="preserve"> [сайт].  — URL:  https://urait.ru/bcode/454123 (дата обращения: </w:t>
      </w:r>
      <w:r>
        <w:rPr>
          <w:sz w:val="28"/>
          <w:szCs w:val="28"/>
          <w:shd w:val="clear" w:color="auto" w:fill="FFFFFF"/>
          <w:lang w:val="en-US"/>
        </w:rPr>
        <w:t>15</w:t>
      </w:r>
      <w:r w:rsidRPr="00E40B7E">
        <w:rPr>
          <w:sz w:val="28"/>
          <w:szCs w:val="28"/>
          <w:shd w:val="clear" w:color="auto" w:fill="FFFFFF"/>
        </w:rPr>
        <w:t>.0</w:t>
      </w:r>
      <w:r>
        <w:rPr>
          <w:sz w:val="28"/>
          <w:szCs w:val="28"/>
          <w:shd w:val="clear" w:color="auto" w:fill="FFFFFF"/>
          <w:lang w:val="en-US"/>
        </w:rPr>
        <w:t>4</w:t>
      </w:r>
      <w:r w:rsidRPr="00E40B7E">
        <w:rPr>
          <w:sz w:val="28"/>
          <w:szCs w:val="28"/>
          <w:shd w:val="clear" w:color="auto" w:fill="FFFFFF"/>
        </w:rPr>
        <w:t xml:space="preserve">.2024). — </w:t>
      </w:r>
      <w:proofErr w:type="gramStart"/>
      <w:r w:rsidRPr="00E40B7E">
        <w:rPr>
          <w:sz w:val="28"/>
          <w:szCs w:val="28"/>
          <w:shd w:val="clear" w:color="auto" w:fill="FFFFFF"/>
        </w:rPr>
        <w:t>Текст :</w:t>
      </w:r>
      <w:proofErr w:type="gramEnd"/>
      <w:r w:rsidRPr="00E40B7E">
        <w:rPr>
          <w:sz w:val="28"/>
          <w:szCs w:val="28"/>
          <w:shd w:val="clear" w:color="auto" w:fill="FFFFFF"/>
        </w:rPr>
        <w:t xml:space="preserve"> электронный. </w:t>
      </w:r>
    </w:p>
    <w:p w14:paraId="58B3AD58" w14:textId="77777777" w:rsidR="00E40B7E" w:rsidRDefault="00E40B7E" w:rsidP="00736F0E">
      <w:pPr>
        <w:pStyle w:val="a5"/>
        <w:numPr>
          <w:ilvl w:val="0"/>
          <w:numId w:val="14"/>
        </w:numPr>
        <w:ind w:left="0" w:hanging="284"/>
        <w:jc w:val="both"/>
        <w:rPr>
          <w:sz w:val="28"/>
          <w:szCs w:val="28"/>
          <w:shd w:val="clear" w:color="auto" w:fill="FFFFFF"/>
        </w:rPr>
      </w:pPr>
      <w:r w:rsidRPr="00E40B7E">
        <w:rPr>
          <w:sz w:val="28"/>
          <w:szCs w:val="28"/>
          <w:shd w:val="clear" w:color="auto" w:fill="FFFFFF"/>
        </w:rPr>
        <w:t xml:space="preserve">Котляров, М. А.  Экономика </w:t>
      </w:r>
      <w:proofErr w:type="gramStart"/>
      <w:r w:rsidRPr="00E40B7E">
        <w:rPr>
          <w:sz w:val="28"/>
          <w:szCs w:val="28"/>
          <w:shd w:val="clear" w:color="auto" w:fill="FFFFFF"/>
        </w:rPr>
        <w:t>недвижимости :</w:t>
      </w:r>
      <w:proofErr w:type="gramEnd"/>
      <w:r w:rsidRPr="00E40B7E">
        <w:rPr>
          <w:sz w:val="28"/>
          <w:szCs w:val="28"/>
          <w:shd w:val="clear" w:color="auto" w:fill="FFFFFF"/>
        </w:rPr>
        <w:t xml:space="preserve"> учебник и практикум для вузов / М. А. Котляров. — 2-е изд., </w:t>
      </w:r>
      <w:proofErr w:type="spellStart"/>
      <w:r w:rsidRPr="00E40B7E">
        <w:rPr>
          <w:sz w:val="28"/>
          <w:szCs w:val="28"/>
          <w:shd w:val="clear" w:color="auto" w:fill="FFFFFF"/>
        </w:rPr>
        <w:t>перераб</w:t>
      </w:r>
      <w:proofErr w:type="spellEnd"/>
      <w:r w:rsidRPr="00E40B7E">
        <w:rPr>
          <w:sz w:val="28"/>
          <w:szCs w:val="28"/>
          <w:shd w:val="clear" w:color="auto" w:fill="FFFFFF"/>
        </w:rPr>
        <w:t xml:space="preserve">. и доп. — Москва : Издательство </w:t>
      </w:r>
      <w:proofErr w:type="spellStart"/>
      <w:r w:rsidRPr="00E40B7E">
        <w:rPr>
          <w:sz w:val="28"/>
          <w:szCs w:val="28"/>
          <w:shd w:val="clear" w:color="auto" w:fill="FFFFFF"/>
        </w:rPr>
        <w:t>Юрайт</w:t>
      </w:r>
      <w:proofErr w:type="spellEnd"/>
      <w:r w:rsidRPr="00E40B7E">
        <w:rPr>
          <w:sz w:val="28"/>
          <w:szCs w:val="28"/>
          <w:shd w:val="clear" w:color="auto" w:fill="FFFFFF"/>
        </w:rPr>
        <w:t xml:space="preserve">, 2021. — 238 с. — (Высшее образование). — ISBN 978-5-9916-9081-2. — Образовательная платформа </w:t>
      </w:r>
      <w:proofErr w:type="spellStart"/>
      <w:r w:rsidRPr="00E40B7E">
        <w:rPr>
          <w:sz w:val="28"/>
          <w:szCs w:val="28"/>
          <w:shd w:val="clear" w:color="auto" w:fill="FFFFFF"/>
        </w:rPr>
        <w:t>Юрайт</w:t>
      </w:r>
      <w:proofErr w:type="spellEnd"/>
      <w:r w:rsidRPr="00E40B7E">
        <w:rPr>
          <w:sz w:val="28"/>
          <w:szCs w:val="28"/>
          <w:shd w:val="clear" w:color="auto" w:fill="FFFFFF"/>
        </w:rPr>
        <w:t xml:space="preserve"> [сайт]. — URL: https://urait.ru/bcode/470940 (дата обращения: дата обращения: 15.04.2024). — </w:t>
      </w:r>
      <w:proofErr w:type="gramStart"/>
      <w:r w:rsidRPr="00E40B7E">
        <w:rPr>
          <w:sz w:val="28"/>
          <w:szCs w:val="28"/>
          <w:shd w:val="clear" w:color="auto" w:fill="FFFFFF"/>
        </w:rPr>
        <w:t>Текст :</w:t>
      </w:r>
      <w:proofErr w:type="gramEnd"/>
      <w:r w:rsidRPr="00E40B7E">
        <w:rPr>
          <w:sz w:val="28"/>
          <w:szCs w:val="28"/>
          <w:shd w:val="clear" w:color="auto" w:fill="FFFFFF"/>
        </w:rPr>
        <w:t xml:space="preserve"> электронный. </w:t>
      </w:r>
    </w:p>
    <w:bookmarkEnd w:id="30"/>
    <w:p w14:paraId="76CFD3EE" w14:textId="34AE94B4" w:rsidR="00C40475" w:rsidRPr="00736F0E" w:rsidRDefault="00E40B7E" w:rsidP="00BF2C77">
      <w:pPr>
        <w:ind w:hanging="284"/>
        <w:jc w:val="both"/>
        <w:rPr>
          <w:sz w:val="28"/>
          <w:szCs w:val="28"/>
          <w:shd w:val="clear" w:color="auto" w:fill="FFFFFF"/>
        </w:rPr>
      </w:pPr>
      <w:r w:rsidRPr="00232009">
        <w:rPr>
          <w:sz w:val="28"/>
          <w:szCs w:val="28"/>
          <w:shd w:val="clear" w:color="auto" w:fill="FFFFFF"/>
        </w:rPr>
        <w:t>6</w:t>
      </w:r>
      <w:r>
        <w:rPr>
          <w:sz w:val="28"/>
          <w:szCs w:val="28"/>
          <w:shd w:val="clear" w:color="auto" w:fill="FFFFFF"/>
        </w:rPr>
        <w:t xml:space="preserve">. </w:t>
      </w:r>
      <w:r w:rsidRPr="00E40B7E">
        <w:rPr>
          <w:sz w:val="28"/>
          <w:szCs w:val="28"/>
          <w:shd w:val="clear" w:color="auto" w:fill="FFFFFF"/>
        </w:rPr>
        <w:t xml:space="preserve">Бердникова, В. Н.  Экономика </w:t>
      </w:r>
      <w:proofErr w:type="gramStart"/>
      <w:r w:rsidRPr="00E40B7E">
        <w:rPr>
          <w:sz w:val="28"/>
          <w:szCs w:val="28"/>
          <w:shd w:val="clear" w:color="auto" w:fill="FFFFFF"/>
        </w:rPr>
        <w:t>недвижимости :</w:t>
      </w:r>
      <w:proofErr w:type="gramEnd"/>
      <w:r w:rsidRPr="00E40B7E">
        <w:rPr>
          <w:sz w:val="28"/>
          <w:szCs w:val="28"/>
          <w:shd w:val="clear" w:color="auto" w:fill="FFFFFF"/>
        </w:rPr>
        <w:t xml:space="preserve"> учебник и практикум для вузов / В. Н. Бердникова. — 3-е изд., </w:t>
      </w:r>
      <w:proofErr w:type="spellStart"/>
      <w:r w:rsidRPr="00E40B7E">
        <w:rPr>
          <w:sz w:val="28"/>
          <w:szCs w:val="28"/>
          <w:shd w:val="clear" w:color="auto" w:fill="FFFFFF"/>
        </w:rPr>
        <w:t>испр</w:t>
      </w:r>
      <w:proofErr w:type="spellEnd"/>
      <w:r w:rsidRPr="00E40B7E">
        <w:rPr>
          <w:sz w:val="28"/>
          <w:szCs w:val="28"/>
          <w:shd w:val="clear" w:color="auto" w:fill="FFFFFF"/>
        </w:rPr>
        <w:t xml:space="preserve">. и доп. — Москва : Издательство </w:t>
      </w:r>
      <w:proofErr w:type="spellStart"/>
      <w:r w:rsidRPr="00E40B7E">
        <w:rPr>
          <w:sz w:val="28"/>
          <w:szCs w:val="28"/>
          <w:shd w:val="clear" w:color="auto" w:fill="FFFFFF"/>
        </w:rPr>
        <w:t>Юрайт</w:t>
      </w:r>
      <w:proofErr w:type="spellEnd"/>
      <w:r w:rsidRPr="00E40B7E">
        <w:rPr>
          <w:sz w:val="28"/>
          <w:szCs w:val="28"/>
          <w:shd w:val="clear" w:color="auto" w:fill="FFFFFF"/>
        </w:rPr>
        <w:t xml:space="preserve">, 2023. — 147 с. — (Высшее образование). — ISBN 978-5-534-14586-1. — Образовательная платформа </w:t>
      </w:r>
      <w:proofErr w:type="spellStart"/>
      <w:r w:rsidRPr="00E40B7E">
        <w:rPr>
          <w:sz w:val="28"/>
          <w:szCs w:val="28"/>
          <w:shd w:val="clear" w:color="auto" w:fill="FFFFFF"/>
        </w:rPr>
        <w:t>Юрайт</w:t>
      </w:r>
      <w:proofErr w:type="spellEnd"/>
      <w:r w:rsidRPr="00E40B7E">
        <w:rPr>
          <w:sz w:val="28"/>
          <w:szCs w:val="28"/>
          <w:shd w:val="clear" w:color="auto" w:fill="FFFFFF"/>
        </w:rPr>
        <w:t xml:space="preserve"> [сайт]. — URL: https://urait.ru/bcode/512402 (дата обращения: 15.04.2024). — </w:t>
      </w:r>
      <w:proofErr w:type="gramStart"/>
      <w:r w:rsidRPr="00E40B7E">
        <w:rPr>
          <w:sz w:val="28"/>
          <w:szCs w:val="28"/>
          <w:shd w:val="clear" w:color="auto" w:fill="FFFFFF"/>
        </w:rPr>
        <w:t>Текст :</w:t>
      </w:r>
      <w:proofErr w:type="gramEnd"/>
      <w:r w:rsidRPr="00E40B7E">
        <w:rPr>
          <w:sz w:val="28"/>
          <w:szCs w:val="28"/>
          <w:shd w:val="clear" w:color="auto" w:fill="FFFFFF"/>
        </w:rPr>
        <w:t xml:space="preserve"> электронный.</w:t>
      </w:r>
    </w:p>
    <w:p w14:paraId="715FF38D" w14:textId="77777777" w:rsidR="00C83E4D" w:rsidRPr="006E1FCF" w:rsidRDefault="002640BE" w:rsidP="00736F0E">
      <w:pPr>
        <w:suppressAutoHyphens/>
        <w:contextualSpacing/>
        <w:jc w:val="center"/>
        <w:rPr>
          <w:rFonts w:eastAsia="TimesNewRomanPS-BoldMT"/>
          <w:bCs/>
          <w:i/>
          <w:sz w:val="28"/>
          <w:szCs w:val="28"/>
        </w:rPr>
      </w:pPr>
      <w:r w:rsidRPr="006E1FCF">
        <w:rPr>
          <w:rFonts w:eastAsia="TimesNewRomanPS-BoldMT"/>
          <w:bCs/>
          <w:i/>
          <w:sz w:val="28"/>
          <w:szCs w:val="28"/>
        </w:rPr>
        <w:t>Дополнительная</w:t>
      </w:r>
      <w:r w:rsidR="00C83E4D" w:rsidRPr="006E1FCF">
        <w:rPr>
          <w:rFonts w:eastAsia="TimesNewRomanPS-BoldMT"/>
          <w:bCs/>
          <w:i/>
          <w:sz w:val="28"/>
          <w:szCs w:val="28"/>
        </w:rPr>
        <w:t xml:space="preserve"> литература</w:t>
      </w:r>
    </w:p>
    <w:p w14:paraId="59312A8D" w14:textId="104D89D2" w:rsidR="00BF2C77" w:rsidRDefault="00BF2C77" w:rsidP="00BF2C77">
      <w:pPr>
        <w:pStyle w:val="a5"/>
        <w:ind w:left="0" w:hanging="284"/>
        <w:jc w:val="both"/>
        <w:rPr>
          <w:sz w:val="28"/>
          <w:szCs w:val="28"/>
          <w:shd w:val="clear" w:color="auto" w:fill="FFFFFF"/>
        </w:rPr>
      </w:pPr>
      <w:r>
        <w:rPr>
          <w:sz w:val="28"/>
          <w:szCs w:val="28"/>
          <w:shd w:val="clear" w:color="auto" w:fill="FFFFFF"/>
        </w:rPr>
        <w:t xml:space="preserve">7. </w:t>
      </w:r>
      <w:r w:rsidRPr="00BF2C77">
        <w:rPr>
          <w:sz w:val="28"/>
          <w:szCs w:val="28"/>
          <w:shd w:val="clear" w:color="auto" w:fill="FFFFFF"/>
        </w:rPr>
        <w:t xml:space="preserve">Максимов, С. Н.  Экономика </w:t>
      </w:r>
      <w:proofErr w:type="gramStart"/>
      <w:r w:rsidRPr="00BF2C77">
        <w:rPr>
          <w:sz w:val="28"/>
          <w:szCs w:val="28"/>
          <w:shd w:val="clear" w:color="auto" w:fill="FFFFFF"/>
        </w:rPr>
        <w:t>недвижимости :</w:t>
      </w:r>
      <w:proofErr w:type="gramEnd"/>
      <w:r w:rsidRPr="00BF2C77">
        <w:rPr>
          <w:sz w:val="28"/>
          <w:szCs w:val="28"/>
          <w:shd w:val="clear" w:color="auto" w:fill="FFFFFF"/>
        </w:rPr>
        <w:t xml:space="preserve"> учебник и практикум для вузов / С. Н. Максимов. — 3-е изд., </w:t>
      </w:r>
      <w:proofErr w:type="spellStart"/>
      <w:r w:rsidRPr="00BF2C77">
        <w:rPr>
          <w:sz w:val="28"/>
          <w:szCs w:val="28"/>
          <w:shd w:val="clear" w:color="auto" w:fill="FFFFFF"/>
        </w:rPr>
        <w:t>перераб</w:t>
      </w:r>
      <w:proofErr w:type="spellEnd"/>
      <w:r w:rsidRPr="00BF2C77">
        <w:rPr>
          <w:sz w:val="28"/>
          <w:szCs w:val="28"/>
          <w:shd w:val="clear" w:color="auto" w:fill="FFFFFF"/>
        </w:rPr>
        <w:t xml:space="preserve">. и доп. — Москва : Издательство </w:t>
      </w:r>
      <w:proofErr w:type="spellStart"/>
      <w:r w:rsidRPr="00BF2C77">
        <w:rPr>
          <w:sz w:val="28"/>
          <w:szCs w:val="28"/>
          <w:shd w:val="clear" w:color="auto" w:fill="FFFFFF"/>
        </w:rPr>
        <w:lastRenderedPageBreak/>
        <w:t>Юрайт</w:t>
      </w:r>
      <w:proofErr w:type="spellEnd"/>
      <w:r w:rsidRPr="00BF2C77">
        <w:rPr>
          <w:sz w:val="28"/>
          <w:szCs w:val="28"/>
          <w:shd w:val="clear" w:color="auto" w:fill="FFFFFF"/>
        </w:rPr>
        <w:t xml:space="preserve">, 2024. — 447 с. — (Высшее образование). — ISBN 978-5-534-18336-8. — Образовательная платформа </w:t>
      </w:r>
      <w:proofErr w:type="spellStart"/>
      <w:r w:rsidRPr="00BF2C77">
        <w:rPr>
          <w:sz w:val="28"/>
          <w:szCs w:val="28"/>
          <w:shd w:val="clear" w:color="auto" w:fill="FFFFFF"/>
        </w:rPr>
        <w:t>Юрайт</w:t>
      </w:r>
      <w:proofErr w:type="spellEnd"/>
      <w:r w:rsidRPr="00BF2C77">
        <w:rPr>
          <w:sz w:val="28"/>
          <w:szCs w:val="28"/>
          <w:shd w:val="clear" w:color="auto" w:fill="FFFFFF"/>
        </w:rPr>
        <w:t xml:space="preserve"> [сайт]. — URL: https://urait.ru/bcode/534804 (дата обращения: 15.04.2024). — </w:t>
      </w:r>
      <w:proofErr w:type="gramStart"/>
      <w:r w:rsidRPr="00BF2C77">
        <w:rPr>
          <w:sz w:val="28"/>
          <w:szCs w:val="28"/>
          <w:shd w:val="clear" w:color="auto" w:fill="FFFFFF"/>
        </w:rPr>
        <w:t>Текст :</w:t>
      </w:r>
      <w:proofErr w:type="gramEnd"/>
      <w:r w:rsidRPr="00BF2C77">
        <w:rPr>
          <w:sz w:val="28"/>
          <w:szCs w:val="28"/>
          <w:shd w:val="clear" w:color="auto" w:fill="FFFFFF"/>
        </w:rPr>
        <w:t xml:space="preserve"> электронный. </w:t>
      </w:r>
    </w:p>
    <w:p w14:paraId="77C97217" w14:textId="77777777" w:rsidR="00724A5B" w:rsidRDefault="00BF2C77" w:rsidP="00724A5B">
      <w:pPr>
        <w:ind w:hanging="284"/>
        <w:rPr>
          <w:sz w:val="28"/>
          <w:szCs w:val="28"/>
          <w:shd w:val="clear" w:color="auto" w:fill="FFFFFF"/>
        </w:rPr>
      </w:pPr>
      <w:r>
        <w:rPr>
          <w:sz w:val="28"/>
          <w:szCs w:val="28"/>
          <w:shd w:val="clear" w:color="auto" w:fill="FFFFFF"/>
        </w:rPr>
        <w:t xml:space="preserve">8. </w:t>
      </w:r>
      <w:r w:rsidRPr="00BF2C77">
        <w:rPr>
          <w:sz w:val="28"/>
          <w:szCs w:val="28"/>
          <w:shd w:val="clear" w:color="auto" w:fill="FFFFFF"/>
        </w:rPr>
        <w:t xml:space="preserve">Котляров, М. А.  Экономика </w:t>
      </w:r>
      <w:proofErr w:type="gramStart"/>
      <w:r w:rsidRPr="00BF2C77">
        <w:rPr>
          <w:sz w:val="28"/>
          <w:szCs w:val="28"/>
          <w:shd w:val="clear" w:color="auto" w:fill="FFFFFF"/>
        </w:rPr>
        <w:t>градостроительства :</w:t>
      </w:r>
      <w:proofErr w:type="gramEnd"/>
      <w:r w:rsidRPr="00BF2C77">
        <w:rPr>
          <w:sz w:val="28"/>
          <w:szCs w:val="28"/>
          <w:shd w:val="clear" w:color="auto" w:fill="FFFFFF"/>
        </w:rPr>
        <w:t xml:space="preserve"> учебник и практикум для вузов / М. А. Котляров. — </w:t>
      </w:r>
      <w:proofErr w:type="gramStart"/>
      <w:r w:rsidRPr="00BF2C77">
        <w:rPr>
          <w:sz w:val="28"/>
          <w:szCs w:val="28"/>
          <w:shd w:val="clear" w:color="auto" w:fill="FFFFFF"/>
        </w:rPr>
        <w:t>Москва :</w:t>
      </w:r>
      <w:proofErr w:type="gramEnd"/>
      <w:r w:rsidRPr="00BF2C77">
        <w:rPr>
          <w:sz w:val="28"/>
          <w:szCs w:val="28"/>
          <w:shd w:val="clear" w:color="auto" w:fill="FFFFFF"/>
        </w:rPr>
        <w:t xml:space="preserve"> Издательство </w:t>
      </w:r>
      <w:proofErr w:type="spellStart"/>
      <w:r w:rsidRPr="00BF2C77">
        <w:rPr>
          <w:sz w:val="28"/>
          <w:szCs w:val="28"/>
          <w:shd w:val="clear" w:color="auto" w:fill="FFFFFF"/>
        </w:rPr>
        <w:t>Юрайт</w:t>
      </w:r>
      <w:proofErr w:type="spellEnd"/>
      <w:r w:rsidRPr="00BF2C77">
        <w:rPr>
          <w:sz w:val="28"/>
          <w:szCs w:val="28"/>
          <w:shd w:val="clear" w:color="auto" w:fill="FFFFFF"/>
        </w:rPr>
        <w:t xml:space="preserve">, 2024. — 152 с. — (Высшее образование). —  Образовательная платформа </w:t>
      </w:r>
      <w:proofErr w:type="spellStart"/>
      <w:r w:rsidRPr="00BF2C77">
        <w:rPr>
          <w:sz w:val="28"/>
          <w:szCs w:val="28"/>
          <w:shd w:val="clear" w:color="auto" w:fill="FFFFFF"/>
        </w:rPr>
        <w:t>Юрайт</w:t>
      </w:r>
      <w:proofErr w:type="spellEnd"/>
      <w:r w:rsidRPr="00BF2C77">
        <w:rPr>
          <w:sz w:val="28"/>
          <w:szCs w:val="28"/>
          <w:shd w:val="clear" w:color="auto" w:fill="FFFFFF"/>
        </w:rPr>
        <w:t xml:space="preserve"> [сайт]. — URL: https://urait.ru/bcode/540816 (дата обращения: 1</w:t>
      </w:r>
      <w:r w:rsidR="00460A34">
        <w:rPr>
          <w:sz w:val="28"/>
          <w:szCs w:val="28"/>
          <w:shd w:val="clear" w:color="auto" w:fill="FFFFFF"/>
        </w:rPr>
        <w:t>5</w:t>
      </w:r>
      <w:r w:rsidRPr="00BF2C77">
        <w:rPr>
          <w:sz w:val="28"/>
          <w:szCs w:val="28"/>
          <w:shd w:val="clear" w:color="auto" w:fill="FFFFFF"/>
        </w:rPr>
        <w:t>.0</w:t>
      </w:r>
      <w:r w:rsidR="00460A34">
        <w:rPr>
          <w:sz w:val="28"/>
          <w:szCs w:val="28"/>
          <w:shd w:val="clear" w:color="auto" w:fill="FFFFFF"/>
        </w:rPr>
        <w:t>4</w:t>
      </w:r>
      <w:r w:rsidRPr="00BF2C77">
        <w:rPr>
          <w:sz w:val="28"/>
          <w:szCs w:val="28"/>
          <w:shd w:val="clear" w:color="auto" w:fill="FFFFFF"/>
        </w:rPr>
        <w:t xml:space="preserve">.2024). — </w:t>
      </w:r>
      <w:proofErr w:type="gramStart"/>
      <w:r w:rsidRPr="00BF2C77">
        <w:rPr>
          <w:sz w:val="28"/>
          <w:szCs w:val="28"/>
          <w:shd w:val="clear" w:color="auto" w:fill="FFFFFF"/>
        </w:rPr>
        <w:t>Текст :</w:t>
      </w:r>
      <w:proofErr w:type="gramEnd"/>
      <w:r w:rsidRPr="00BF2C77">
        <w:rPr>
          <w:sz w:val="28"/>
          <w:szCs w:val="28"/>
          <w:shd w:val="clear" w:color="auto" w:fill="FFFFFF"/>
        </w:rPr>
        <w:t xml:space="preserve"> электронный.</w:t>
      </w:r>
      <w:bookmarkStart w:id="31" w:name="_Toc148711228"/>
    </w:p>
    <w:p w14:paraId="5846976D" w14:textId="77777777" w:rsidR="00724A5B" w:rsidRDefault="00724A5B" w:rsidP="001D412E">
      <w:pPr>
        <w:rPr>
          <w:sz w:val="28"/>
          <w:szCs w:val="28"/>
          <w:shd w:val="clear" w:color="auto" w:fill="FFFFFF"/>
        </w:rPr>
      </w:pPr>
    </w:p>
    <w:p w14:paraId="3544768F" w14:textId="644346D3" w:rsidR="00D56B14" w:rsidRDefault="00D56B14" w:rsidP="00724A5B">
      <w:pPr>
        <w:ind w:hanging="284"/>
        <w:jc w:val="center"/>
        <w:rPr>
          <w:b/>
          <w:sz w:val="28"/>
        </w:rPr>
      </w:pPr>
      <w:r w:rsidRPr="00724A5B">
        <w:rPr>
          <w:b/>
          <w:sz w:val="28"/>
        </w:rPr>
        <w:t xml:space="preserve">9. </w:t>
      </w:r>
      <w:bookmarkEnd w:id="31"/>
      <w:r w:rsidR="001D412E" w:rsidRPr="001D412E">
        <w:rPr>
          <w:b/>
          <w:sz w:val="28"/>
        </w:rPr>
        <w:t>П</w:t>
      </w:r>
      <w:r w:rsidR="001D412E" w:rsidRPr="001D412E">
        <w:rPr>
          <w:b/>
          <w:bCs/>
          <w:sz w:val="28"/>
        </w:rPr>
        <w:t>еречень ресурсов информационно-телекоммуникационной сети «Интернет», необходимых для освоения дисциплины</w:t>
      </w:r>
    </w:p>
    <w:p w14:paraId="20FFCAB0" w14:textId="77777777" w:rsidR="001D412E" w:rsidRPr="00724A5B" w:rsidRDefault="001D412E" w:rsidP="00724A5B">
      <w:pPr>
        <w:ind w:hanging="284"/>
        <w:jc w:val="center"/>
        <w:rPr>
          <w:b/>
          <w:color w:val="FF0000"/>
          <w:sz w:val="32"/>
          <w:szCs w:val="28"/>
          <w:highlight w:val="yellow"/>
        </w:rPr>
      </w:pPr>
    </w:p>
    <w:p w14:paraId="71E11D26" w14:textId="77777777" w:rsidR="00861EA1" w:rsidRPr="002A5ED3" w:rsidRDefault="00861EA1" w:rsidP="00861EA1">
      <w:pPr>
        <w:pStyle w:val="a5"/>
        <w:numPr>
          <w:ilvl w:val="0"/>
          <w:numId w:val="34"/>
        </w:numPr>
        <w:ind w:left="0" w:firstLine="0"/>
        <w:jc w:val="both"/>
        <w:rPr>
          <w:sz w:val="28"/>
          <w:szCs w:val="28"/>
        </w:rPr>
      </w:pPr>
      <w:bookmarkStart w:id="32" w:name="_Toc148711229"/>
      <w:bookmarkEnd w:id="29"/>
      <w:r w:rsidRPr="002A5ED3">
        <w:rPr>
          <w:sz w:val="28"/>
          <w:szCs w:val="28"/>
        </w:rPr>
        <w:t>Электронные ресурсы БИК:</w:t>
      </w:r>
    </w:p>
    <w:p w14:paraId="71EDFFFD" w14:textId="77777777" w:rsidR="00460A34" w:rsidRPr="00460A34" w:rsidRDefault="00460A34" w:rsidP="00861EA1">
      <w:pPr>
        <w:pStyle w:val="a5"/>
        <w:numPr>
          <w:ilvl w:val="0"/>
          <w:numId w:val="36"/>
        </w:numPr>
        <w:ind w:left="0" w:firstLine="0"/>
        <w:jc w:val="both"/>
        <w:rPr>
          <w:rFonts w:eastAsia="Calibri"/>
          <w:sz w:val="28"/>
          <w:szCs w:val="28"/>
          <w:lang w:eastAsia="en-US"/>
        </w:rPr>
      </w:pPr>
      <w:r w:rsidRPr="00460A34">
        <w:rPr>
          <w:rFonts w:eastAsia="Calibri"/>
          <w:color w:val="000000"/>
          <w:sz w:val="28"/>
          <w:szCs w:val="28"/>
          <w:lang w:eastAsia="en-US"/>
        </w:rPr>
        <w:t xml:space="preserve">Электронная библиотека Финансового университета (ЭБ) </w:t>
      </w:r>
      <w:hyperlink r:id="rId9" w:history="1">
        <w:r w:rsidRPr="00460A34">
          <w:rPr>
            <w:rFonts w:eastAsia="Calibri"/>
            <w:sz w:val="28"/>
            <w:szCs w:val="28"/>
            <w:lang w:eastAsia="en-US"/>
          </w:rPr>
          <w:t>http://elib.fa.ru/</w:t>
        </w:r>
      </w:hyperlink>
    </w:p>
    <w:p w14:paraId="52828D30" w14:textId="77777777" w:rsidR="00460A34" w:rsidRPr="00460A34" w:rsidRDefault="00460A34" w:rsidP="00861EA1">
      <w:pPr>
        <w:pStyle w:val="a5"/>
        <w:numPr>
          <w:ilvl w:val="0"/>
          <w:numId w:val="36"/>
        </w:numPr>
        <w:ind w:left="0" w:firstLine="0"/>
        <w:jc w:val="both"/>
        <w:rPr>
          <w:rFonts w:eastAsia="Calibri"/>
          <w:color w:val="000000"/>
          <w:sz w:val="28"/>
          <w:szCs w:val="28"/>
          <w:lang w:eastAsia="en-US"/>
        </w:rPr>
      </w:pPr>
      <w:r w:rsidRPr="00460A34">
        <w:rPr>
          <w:rFonts w:eastAsia="Calibri"/>
          <w:color w:val="000000"/>
          <w:sz w:val="28"/>
          <w:szCs w:val="28"/>
          <w:lang w:eastAsia="en-US"/>
        </w:rPr>
        <w:t>Электронно-библиотечная система BOOK.RU http://www.book.ru</w:t>
      </w:r>
    </w:p>
    <w:p w14:paraId="756F4313" w14:textId="77777777" w:rsidR="00460A34" w:rsidRPr="00460A34" w:rsidRDefault="00460A34" w:rsidP="00861EA1">
      <w:pPr>
        <w:pStyle w:val="a5"/>
        <w:numPr>
          <w:ilvl w:val="0"/>
          <w:numId w:val="36"/>
        </w:numPr>
        <w:ind w:left="0" w:firstLine="0"/>
        <w:jc w:val="both"/>
        <w:rPr>
          <w:rFonts w:eastAsia="Calibri"/>
          <w:color w:val="000000"/>
          <w:sz w:val="28"/>
          <w:szCs w:val="28"/>
          <w:lang w:eastAsia="en-US"/>
        </w:rPr>
      </w:pPr>
      <w:r w:rsidRPr="00460A34">
        <w:rPr>
          <w:rFonts w:eastAsia="Calibri"/>
          <w:color w:val="000000"/>
          <w:sz w:val="28"/>
          <w:szCs w:val="28"/>
          <w:lang w:eastAsia="en-US"/>
        </w:rPr>
        <w:t>Электронно-библиотечная система «Университетская библиотека ОНЛАЙН» http://biblioclub.ru/</w:t>
      </w:r>
    </w:p>
    <w:p w14:paraId="486D2B89" w14:textId="77777777" w:rsidR="00460A34" w:rsidRPr="00460A34" w:rsidRDefault="00460A34" w:rsidP="00861EA1">
      <w:pPr>
        <w:pStyle w:val="a5"/>
        <w:numPr>
          <w:ilvl w:val="0"/>
          <w:numId w:val="36"/>
        </w:numPr>
        <w:ind w:left="0" w:firstLine="0"/>
        <w:jc w:val="both"/>
        <w:rPr>
          <w:rFonts w:eastAsia="Calibri"/>
          <w:color w:val="000000"/>
          <w:sz w:val="28"/>
          <w:szCs w:val="28"/>
          <w:lang w:eastAsia="en-US"/>
        </w:rPr>
      </w:pPr>
      <w:r w:rsidRPr="00460A34">
        <w:rPr>
          <w:rFonts w:eastAsia="Calibri"/>
          <w:color w:val="000000"/>
          <w:sz w:val="28"/>
          <w:szCs w:val="28"/>
          <w:lang w:eastAsia="en-US"/>
        </w:rPr>
        <w:t xml:space="preserve">Электронно-библиотечная система </w:t>
      </w:r>
      <w:proofErr w:type="spellStart"/>
      <w:r w:rsidRPr="00460A34">
        <w:rPr>
          <w:rFonts w:eastAsia="Calibri"/>
          <w:color w:val="000000"/>
          <w:sz w:val="28"/>
          <w:szCs w:val="28"/>
          <w:lang w:eastAsia="en-US"/>
        </w:rPr>
        <w:t>Znanium</w:t>
      </w:r>
      <w:proofErr w:type="spellEnd"/>
      <w:r w:rsidRPr="00460A34">
        <w:rPr>
          <w:rFonts w:eastAsia="Calibri"/>
          <w:color w:val="000000"/>
          <w:sz w:val="28"/>
          <w:szCs w:val="28"/>
          <w:lang w:eastAsia="en-US"/>
        </w:rPr>
        <w:t xml:space="preserve"> http://www.znanium.</w:t>
      </w:r>
      <w:proofErr w:type="spellStart"/>
      <w:r w:rsidRPr="00460A34">
        <w:rPr>
          <w:rFonts w:eastAsia="Calibri"/>
          <w:color w:val="000000"/>
          <w:sz w:val="28"/>
          <w:szCs w:val="28"/>
          <w:lang w:val="en-US" w:eastAsia="en-US"/>
        </w:rPr>
        <w:t>ru</w:t>
      </w:r>
      <w:proofErr w:type="spellEnd"/>
    </w:p>
    <w:p w14:paraId="1F2BF586" w14:textId="77777777" w:rsidR="00460A34" w:rsidRPr="00460A34" w:rsidRDefault="00460A34" w:rsidP="00861EA1">
      <w:pPr>
        <w:pStyle w:val="a5"/>
        <w:numPr>
          <w:ilvl w:val="0"/>
          <w:numId w:val="36"/>
        </w:numPr>
        <w:ind w:left="0" w:firstLine="0"/>
        <w:jc w:val="both"/>
        <w:rPr>
          <w:rFonts w:eastAsia="Calibri"/>
          <w:color w:val="000000"/>
          <w:sz w:val="28"/>
          <w:szCs w:val="28"/>
          <w:lang w:eastAsia="en-US"/>
        </w:rPr>
      </w:pPr>
      <w:r w:rsidRPr="00460A34">
        <w:rPr>
          <w:rFonts w:eastAsia="Calibri"/>
          <w:color w:val="000000"/>
          <w:sz w:val="28"/>
          <w:szCs w:val="28"/>
          <w:lang w:eastAsia="en-US"/>
        </w:rPr>
        <w:t>Электронно-библиотечная система издательства «ЮРАЙТ» https://urait.ru/</w:t>
      </w:r>
    </w:p>
    <w:p w14:paraId="7476C57B" w14:textId="77777777" w:rsidR="00460A34" w:rsidRPr="00460A34" w:rsidRDefault="00460A34" w:rsidP="00861EA1">
      <w:pPr>
        <w:pStyle w:val="a5"/>
        <w:numPr>
          <w:ilvl w:val="0"/>
          <w:numId w:val="36"/>
        </w:numPr>
        <w:ind w:left="0" w:firstLine="0"/>
        <w:jc w:val="both"/>
        <w:rPr>
          <w:rFonts w:eastAsia="Calibri"/>
          <w:sz w:val="28"/>
          <w:szCs w:val="28"/>
          <w:lang w:eastAsia="en-US"/>
        </w:rPr>
      </w:pPr>
      <w:r w:rsidRPr="00460A34">
        <w:rPr>
          <w:rFonts w:eastAsia="Calibri"/>
          <w:color w:val="000000"/>
          <w:sz w:val="28"/>
          <w:szCs w:val="28"/>
          <w:lang w:eastAsia="en-US"/>
        </w:rPr>
        <w:t xml:space="preserve">Электронно-библиотечная система издательства Проспект </w:t>
      </w:r>
      <w:hyperlink r:id="rId10" w:history="1">
        <w:r w:rsidRPr="00460A34">
          <w:rPr>
            <w:rFonts w:eastAsia="Calibri"/>
            <w:sz w:val="28"/>
            <w:szCs w:val="28"/>
            <w:lang w:eastAsia="en-US"/>
          </w:rPr>
          <w:t>http://ebs.prospekt.org/books</w:t>
        </w:r>
      </w:hyperlink>
    </w:p>
    <w:p w14:paraId="0B82FB8B" w14:textId="77777777" w:rsidR="00460A34" w:rsidRPr="00460A34" w:rsidRDefault="00460A34" w:rsidP="00861EA1">
      <w:pPr>
        <w:pStyle w:val="a5"/>
        <w:numPr>
          <w:ilvl w:val="0"/>
          <w:numId w:val="36"/>
        </w:numPr>
        <w:ind w:left="0" w:firstLine="0"/>
        <w:jc w:val="both"/>
        <w:rPr>
          <w:rFonts w:eastAsia="Calibri"/>
          <w:color w:val="000000"/>
          <w:sz w:val="28"/>
          <w:szCs w:val="28"/>
          <w:lang w:eastAsia="en-US"/>
        </w:rPr>
      </w:pPr>
      <w:r w:rsidRPr="00460A34">
        <w:rPr>
          <w:rFonts w:eastAsia="Calibri"/>
          <w:color w:val="000000"/>
          <w:sz w:val="28"/>
          <w:szCs w:val="28"/>
          <w:shd w:val="clear" w:color="auto" w:fill="FFFFFF"/>
          <w:lang w:eastAsia="en-US"/>
        </w:rPr>
        <w:t>Справочно-образовательная система</w:t>
      </w:r>
      <w:r w:rsidRPr="00460A34">
        <w:rPr>
          <w:rFonts w:eastAsia="Calibri"/>
          <w:color w:val="000000"/>
          <w:sz w:val="28"/>
          <w:szCs w:val="28"/>
          <w:lang w:eastAsia="en-US"/>
        </w:rPr>
        <w:t xml:space="preserve"> </w:t>
      </w:r>
      <w:proofErr w:type="spellStart"/>
      <w:r w:rsidRPr="00460A34">
        <w:rPr>
          <w:rFonts w:eastAsia="Calibri"/>
          <w:color w:val="000000"/>
          <w:sz w:val="28"/>
          <w:szCs w:val="28"/>
          <w:lang w:eastAsia="en-US"/>
        </w:rPr>
        <w:t>Актион</w:t>
      </w:r>
      <w:proofErr w:type="spellEnd"/>
      <w:r w:rsidRPr="00460A34">
        <w:rPr>
          <w:rFonts w:eastAsia="Calibri"/>
          <w:color w:val="000000"/>
          <w:sz w:val="28"/>
          <w:szCs w:val="28"/>
          <w:lang w:eastAsia="en-US"/>
        </w:rPr>
        <w:t xml:space="preserve"> 360 https://action360.ru/</w:t>
      </w:r>
    </w:p>
    <w:p w14:paraId="3AF8C0B7" w14:textId="77777777" w:rsidR="00460A34" w:rsidRPr="00460A34" w:rsidRDefault="00460A34" w:rsidP="00861EA1">
      <w:pPr>
        <w:pStyle w:val="a5"/>
        <w:numPr>
          <w:ilvl w:val="0"/>
          <w:numId w:val="36"/>
        </w:numPr>
        <w:ind w:left="0" w:firstLine="0"/>
        <w:jc w:val="both"/>
        <w:rPr>
          <w:rFonts w:eastAsia="Calibri"/>
          <w:sz w:val="28"/>
          <w:szCs w:val="28"/>
          <w:lang w:eastAsia="en-US"/>
        </w:rPr>
      </w:pPr>
      <w:r w:rsidRPr="00460A34">
        <w:rPr>
          <w:rFonts w:eastAsia="Calibri"/>
          <w:color w:val="000000"/>
          <w:sz w:val="28"/>
          <w:szCs w:val="28"/>
          <w:lang w:eastAsia="en-US"/>
        </w:rPr>
        <w:t xml:space="preserve">Деловая онлайн-библиотека </w:t>
      </w:r>
      <w:proofErr w:type="spellStart"/>
      <w:r w:rsidRPr="00460A34">
        <w:rPr>
          <w:rFonts w:eastAsia="Calibri"/>
          <w:color w:val="000000"/>
          <w:sz w:val="28"/>
          <w:szCs w:val="28"/>
          <w:lang w:eastAsia="en-US"/>
        </w:rPr>
        <w:t>Alpina</w:t>
      </w:r>
      <w:proofErr w:type="spellEnd"/>
      <w:r w:rsidRPr="00460A34">
        <w:rPr>
          <w:rFonts w:eastAsia="Calibri"/>
          <w:color w:val="000000"/>
          <w:sz w:val="28"/>
          <w:szCs w:val="28"/>
          <w:lang w:eastAsia="en-US"/>
        </w:rPr>
        <w:t xml:space="preserve"> </w:t>
      </w:r>
      <w:proofErr w:type="spellStart"/>
      <w:r w:rsidRPr="00460A34">
        <w:rPr>
          <w:rFonts w:eastAsia="Calibri"/>
          <w:color w:val="000000"/>
          <w:sz w:val="28"/>
          <w:szCs w:val="28"/>
          <w:lang w:eastAsia="en-US"/>
        </w:rPr>
        <w:t>Digital</w:t>
      </w:r>
      <w:proofErr w:type="spellEnd"/>
      <w:r w:rsidRPr="00460A34">
        <w:rPr>
          <w:rFonts w:eastAsia="Calibri"/>
          <w:color w:val="000000"/>
          <w:sz w:val="28"/>
          <w:szCs w:val="28"/>
          <w:lang w:eastAsia="en-US"/>
        </w:rPr>
        <w:t xml:space="preserve"> </w:t>
      </w:r>
      <w:hyperlink r:id="rId11" w:history="1">
        <w:r w:rsidRPr="00460A34">
          <w:rPr>
            <w:rFonts w:eastAsia="Calibri"/>
            <w:sz w:val="28"/>
            <w:szCs w:val="28"/>
            <w:lang w:eastAsia="en-US"/>
          </w:rPr>
          <w:t>http://lib.alpinadigital.ru/</w:t>
        </w:r>
      </w:hyperlink>
    </w:p>
    <w:p w14:paraId="7405EF50" w14:textId="77777777" w:rsidR="00460A34" w:rsidRPr="00460A34" w:rsidRDefault="00460A34" w:rsidP="00861EA1">
      <w:pPr>
        <w:pStyle w:val="a5"/>
        <w:numPr>
          <w:ilvl w:val="0"/>
          <w:numId w:val="36"/>
        </w:numPr>
        <w:ind w:left="0" w:firstLine="0"/>
        <w:jc w:val="both"/>
        <w:rPr>
          <w:rFonts w:eastAsia="Calibri"/>
          <w:sz w:val="28"/>
          <w:szCs w:val="28"/>
          <w:lang w:eastAsia="en-US"/>
        </w:rPr>
      </w:pPr>
      <w:r w:rsidRPr="00460A34">
        <w:rPr>
          <w:rFonts w:eastAsia="Calibri"/>
          <w:sz w:val="28"/>
          <w:szCs w:val="28"/>
          <w:lang w:eastAsia="en-US"/>
        </w:rPr>
        <w:t>Электронная библиотека издательства «МИФ» («Манн, Иванов и Фербер») https://fa.miflib.ru/auth/#/registration</w:t>
      </w:r>
    </w:p>
    <w:p w14:paraId="22BAD12B" w14:textId="77777777" w:rsidR="00460A34" w:rsidRPr="00460A34" w:rsidRDefault="00460A34" w:rsidP="00861EA1">
      <w:pPr>
        <w:pStyle w:val="a5"/>
        <w:numPr>
          <w:ilvl w:val="0"/>
          <w:numId w:val="36"/>
        </w:numPr>
        <w:ind w:left="0" w:firstLine="0"/>
        <w:jc w:val="both"/>
        <w:rPr>
          <w:rFonts w:eastAsia="Calibri"/>
          <w:color w:val="000000"/>
          <w:sz w:val="28"/>
          <w:szCs w:val="28"/>
          <w:lang w:eastAsia="en-US"/>
        </w:rPr>
      </w:pPr>
      <w:r w:rsidRPr="00460A34">
        <w:rPr>
          <w:rFonts w:eastAsia="Calibri"/>
          <w:color w:val="000000"/>
          <w:sz w:val="28"/>
          <w:szCs w:val="28"/>
          <w:lang w:eastAsia="en-US"/>
        </w:rPr>
        <w:t>Электронная библиотека Издательского дома «Гребенников» https://grebennikon.ru/</w:t>
      </w:r>
    </w:p>
    <w:p w14:paraId="73F710E5" w14:textId="77777777" w:rsidR="00460A34" w:rsidRPr="00460A34" w:rsidRDefault="00460A34" w:rsidP="00861EA1">
      <w:pPr>
        <w:pStyle w:val="a5"/>
        <w:numPr>
          <w:ilvl w:val="0"/>
          <w:numId w:val="36"/>
        </w:numPr>
        <w:ind w:left="0" w:firstLine="0"/>
        <w:jc w:val="both"/>
        <w:rPr>
          <w:rFonts w:eastAsia="Calibri"/>
          <w:color w:val="000000"/>
          <w:sz w:val="28"/>
          <w:szCs w:val="28"/>
          <w:lang w:eastAsia="en-US"/>
        </w:rPr>
      </w:pPr>
      <w:r w:rsidRPr="00460A34">
        <w:rPr>
          <w:rFonts w:eastAsia="Calibri"/>
          <w:color w:val="000000"/>
          <w:sz w:val="28"/>
          <w:szCs w:val="28"/>
          <w:lang w:eastAsia="en-US"/>
        </w:rPr>
        <w:t xml:space="preserve">Научная электронная библиотека eLibrary.ru http://elibrary.ru  </w:t>
      </w:r>
    </w:p>
    <w:p w14:paraId="68501CD2" w14:textId="77777777" w:rsidR="00460A34" w:rsidRPr="00460A34" w:rsidRDefault="00460A34" w:rsidP="00861EA1">
      <w:pPr>
        <w:pStyle w:val="a5"/>
        <w:numPr>
          <w:ilvl w:val="0"/>
          <w:numId w:val="36"/>
        </w:numPr>
        <w:ind w:left="0" w:firstLine="0"/>
        <w:jc w:val="both"/>
        <w:rPr>
          <w:rFonts w:eastAsia="Calibri"/>
          <w:color w:val="000000"/>
          <w:sz w:val="28"/>
          <w:szCs w:val="28"/>
          <w:lang w:eastAsia="en-US"/>
        </w:rPr>
      </w:pPr>
      <w:r w:rsidRPr="00460A34">
        <w:rPr>
          <w:rFonts w:eastAsia="Calibri"/>
          <w:color w:val="000000"/>
          <w:sz w:val="28"/>
          <w:szCs w:val="28"/>
          <w:lang w:eastAsia="en-US"/>
        </w:rPr>
        <w:t>Национальная электронная библиотека http://нэб.рф/</w:t>
      </w:r>
    </w:p>
    <w:p w14:paraId="646E9966" w14:textId="77777777" w:rsidR="00460A34" w:rsidRPr="00460A34" w:rsidRDefault="00460A34" w:rsidP="00861EA1">
      <w:pPr>
        <w:pStyle w:val="a5"/>
        <w:numPr>
          <w:ilvl w:val="0"/>
          <w:numId w:val="36"/>
        </w:numPr>
        <w:ind w:left="0" w:firstLine="0"/>
        <w:jc w:val="both"/>
        <w:rPr>
          <w:rFonts w:eastAsia="Calibri"/>
          <w:color w:val="000000"/>
          <w:sz w:val="28"/>
          <w:szCs w:val="28"/>
          <w:lang w:eastAsia="en-US"/>
        </w:rPr>
      </w:pPr>
      <w:r w:rsidRPr="00460A34">
        <w:rPr>
          <w:rFonts w:eastAsia="Calibri"/>
          <w:color w:val="000000"/>
          <w:sz w:val="28"/>
          <w:szCs w:val="28"/>
          <w:lang w:eastAsia="en-US"/>
        </w:rPr>
        <w:t>Финансовая справочная система «Финансовый директор» http://www.1fd.ru/</w:t>
      </w:r>
    </w:p>
    <w:p w14:paraId="01FFDA97" w14:textId="77777777" w:rsidR="00460A34" w:rsidRPr="00460A34" w:rsidRDefault="00460A34" w:rsidP="00861EA1">
      <w:pPr>
        <w:pStyle w:val="a5"/>
        <w:numPr>
          <w:ilvl w:val="0"/>
          <w:numId w:val="36"/>
        </w:numPr>
        <w:ind w:left="0" w:firstLine="0"/>
        <w:jc w:val="both"/>
        <w:rPr>
          <w:rFonts w:eastAsia="Calibri"/>
          <w:color w:val="000000"/>
          <w:sz w:val="28"/>
          <w:szCs w:val="28"/>
          <w:lang w:eastAsia="en-US"/>
        </w:rPr>
      </w:pPr>
      <w:r w:rsidRPr="00460A34">
        <w:rPr>
          <w:rFonts w:eastAsia="Calibri"/>
          <w:color w:val="000000"/>
          <w:sz w:val="28"/>
          <w:szCs w:val="28"/>
          <w:lang w:eastAsia="en-US"/>
        </w:rPr>
        <w:t>Ресурсы информационно-аналитического агентства по финансовым рынкам Cbonds.ru https://cbonds.ru/</w:t>
      </w:r>
    </w:p>
    <w:p w14:paraId="4F7181FC" w14:textId="77777777" w:rsidR="00460A34" w:rsidRPr="00460A34" w:rsidRDefault="00460A34" w:rsidP="00861EA1">
      <w:pPr>
        <w:pStyle w:val="a5"/>
        <w:numPr>
          <w:ilvl w:val="0"/>
          <w:numId w:val="36"/>
        </w:numPr>
        <w:ind w:left="0" w:firstLine="0"/>
        <w:jc w:val="both"/>
        <w:rPr>
          <w:rFonts w:eastAsia="Calibri"/>
          <w:sz w:val="28"/>
          <w:szCs w:val="28"/>
          <w:lang w:eastAsia="en-US"/>
        </w:rPr>
      </w:pPr>
      <w:r w:rsidRPr="00460A34">
        <w:rPr>
          <w:rFonts w:eastAsia="Calibri"/>
          <w:color w:val="000000"/>
          <w:sz w:val="28"/>
          <w:szCs w:val="28"/>
          <w:lang w:eastAsia="en-US"/>
        </w:rPr>
        <w:t xml:space="preserve">СПАРК </w:t>
      </w:r>
      <w:hyperlink r:id="rId12" w:history="1">
        <w:r w:rsidRPr="00460A34">
          <w:rPr>
            <w:rFonts w:eastAsia="Calibri"/>
            <w:sz w:val="28"/>
            <w:szCs w:val="28"/>
            <w:lang w:eastAsia="en-US"/>
          </w:rPr>
          <w:t>https://spark-interfax.ru/</w:t>
        </w:r>
      </w:hyperlink>
    </w:p>
    <w:p w14:paraId="5094840E" w14:textId="77777777" w:rsidR="00460A34" w:rsidRPr="00460A34" w:rsidRDefault="00460A34" w:rsidP="00861EA1">
      <w:pPr>
        <w:pStyle w:val="a5"/>
        <w:numPr>
          <w:ilvl w:val="0"/>
          <w:numId w:val="36"/>
        </w:numPr>
        <w:ind w:left="0" w:firstLine="0"/>
        <w:jc w:val="both"/>
        <w:rPr>
          <w:rFonts w:eastAsia="Calibri"/>
          <w:sz w:val="28"/>
          <w:szCs w:val="28"/>
          <w:lang w:val="en-US" w:eastAsia="en-US"/>
        </w:rPr>
      </w:pPr>
      <w:r w:rsidRPr="00460A34">
        <w:rPr>
          <w:rFonts w:eastAsia="Calibri"/>
          <w:color w:val="000000"/>
          <w:sz w:val="28"/>
          <w:szCs w:val="28"/>
          <w:lang w:eastAsia="en-US"/>
        </w:rPr>
        <w:t>Платформа</w:t>
      </w:r>
      <w:r w:rsidRPr="00460A34">
        <w:rPr>
          <w:rFonts w:eastAsia="Calibri"/>
          <w:color w:val="000000"/>
          <w:sz w:val="28"/>
          <w:szCs w:val="28"/>
          <w:lang w:val="en-US" w:eastAsia="en-US"/>
        </w:rPr>
        <w:t xml:space="preserve"> STATISTA </w:t>
      </w:r>
      <w:hyperlink r:id="rId13" w:history="1">
        <w:r w:rsidRPr="00460A34">
          <w:rPr>
            <w:rFonts w:eastAsia="Calibri"/>
            <w:sz w:val="28"/>
            <w:szCs w:val="28"/>
            <w:lang w:val="en-US" w:eastAsia="en-US"/>
          </w:rPr>
          <w:t>https://www.statista.com/</w:t>
        </w:r>
      </w:hyperlink>
    </w:p>
    <w:p w14:paraId="6C9ADFF4" w14:textId="77777777" w:rsidR="00460A34" w:rsidRPr="00460A34" w:rsidRDefault="00460A34" w:rsidP="00861EA1">
      <w:pPr>
        <w:pStyle w:val="a5"/>
        <w:numPr>
          <w:ilvl w:val="0"/>
          <w:numId w:val="36"/>
        </w:numPr>
        <w:ind w:left="0" w:firstLine="0"/>
        <w:jc w:val="both"/>
        <w:rPr>
          <w:rFonts w:eastAsia="Calibri"/>
          <w:sz w:val="28"/>
          <w:szCs w:val="28"/>
          <w:lang w:eastAsia="en-US"/>
        </w:rPr>
      </w:pPr>
      <w:r w:rsidRPr="00460A34">
        <w:rPr>
          <w:rFonts w:eastAsia="Calibri"/>
          <w:color w:val="000000"/>
          <w:sz w:val="28"/>
          <w:szCs w:val="28"/>
          <w:lang w:eastAsia="en-US"/>
        </w:rPr>
        <w:t>Информационная система «Континент-</w:t>
      </w:r>
      <w:r w:rsidRPr="00460A34">
        <w:rPr>
          <w:rFonts w:eastAsia="Calibri"/>
          <w:color w:val="000000"/>
          <w:sz w:val="28"/>
          <w:szCs w:val="28"/>
          <w:lang w:val="en-US" w:eastAsia="en-US"/>
        </w:rPr>
        <w:t>WWW</w:t>
      </w:r>
      <w:r w:rsidRPr="00460A34">
        <w:rPr>
          <w:rFonts w:eastAsia="Calibri"/>
          <w:color w:val="000000"/>
          <w:sz w:val="28"/>
          <w:szCs w:val="28"/>
          <w:lang w:eastAsia="en-US"/>
        </w:rPr>
        <w:t xml:space="preserve">» </w:t>
      </w:r>
      <w:hyperlink r:id="rId14" w:history="1">
        <w:r w:rsidRPr="00460A34">
          <w:rPr>
            <w:rFonts w:eastAsia="Calibri"/>
            <w:sz w:val="28"/>
            <w:szCs w:val="28"/>
            <w:lang w:eastAsia="en-US"/>
          </w:rPr>
          <w:t>http://continent-online.com/</w:t>
        </w:r>
      </w:hyperlink>
    </w:p>
    <w:p w14:paraId="0C8E8FCD" w14:textId="77777777" w:rsidR="00460A34" w:rsidRPr="00460A34" w:rsidRDefault="00460A34" w:rsidP="00861EA1">
      <w:pPr>
        <w:pStyle w:val="a5"/>
        <w:numPr>
          <w:ilvl w:val="0"/>
          <w:numId w:val="36"/>
        </w:numPr>
        <w:ind w:left="0" w:firstLine="0"/>
        <w:jc w:val="both"/>
        <w:rPr>
          <w:rFonts w:eastAsia="Calibri"/>
          <w:sz w:val="28"/>
          <w:szCs w:val="28"/>
          <w:lang w:eastAsia="en-US"/>
        </w:rPr>
      </w:pPr>
      <w:r w:rsidRPr="00460A34">
        <w:rPr>
          <w:rFonts w:eastAsia="Calibri"/>
          <w:color w:val="000000"/>
          <w:sz w:val="28"/>
          <w:szCs w:val="28"/>
          <w:lang w:eastAsia="en-US"/>
        </w:rPr>
        <w:t xml:space="preserve">Электронная коллекция книг издательства </w:t>
      </w:r>
      <w:proofErr w:type="spellStart"/>
      <w:r w:rsidRPr="00460A34">
        <w:rPr>
          <w:rFonts w:eastAsia="Calibri"/>
          <w:color w:val="000000"/>
          <w:sz w:val="28"/>
          <w:szCs w:val="28"/>
          <w:lang w:eastAsia="en-US"/>
        </w:rPr>
        <w:t>Springer</w:t>
      </w:r>
      <w:proofErr w:type="spellEnd"/>
      <w:r w:rsidRPr="00460A34">
        <w:rPr>
          <w:rFonts w:eastAsia="Calibri"/>
          <w:color w:val="000000"/>
          <w:sz w:val="28"/>
          <w:szCs w:val="28"/>
          <w:lang w:eastAsia="en-US"/>
        </w:rPr>
        <w:t xml:space="preserve">:  </w:t>
      </w:r>
      <w:proofErr w:type="spellStart"/>
      <w:r w:rsidRPr="00460A34">
        <w:rPr>
          <w:rFonts w:eastAsia="Calibri"/>
          <w:color w:val="000000"/>
          <w:sz w:val="28"/>
          <w:szCs w:val="28"/>
          <w:lang w:eastAsia="en-US"/>
        </w:rPr>
        <w:t>Springer</w:t>
      </w:r>
      <w:proofErr w:type="spellEnd"/>
      <w:r w:rsidRPr="00460A34">
        <w:rPr>
          <w:rFonts w:eastAsia="Calibri"/>
          <w:color w:val="000000"/>
          <w:sz w:val="28"/>
          <w:szCs w:val="28"/>
          <w:lang w:eastAsia="en-US"/>
        </w:rPr>
        <w:t xml:space="preserve"> </w:t>
      </w:r>
      <w:proofErr w:type="spellStart"/>
      <w:r w:rsidRPr="00460A34">
        <w:rPr>
          <w:rFonts w:eastAsia="Calibri"/>
          <w:color w:val="000000"/>
          <w:sz w:val="28"/>
          <w:szCs w:val="28"/>
          <w:lang w:eastAsia="en-US"/>
        </w:rPr>
        <w:t>eBooks</w:t>
      </w:r>
      <w:proofErr w:type="spellEnd"/>
      <w:r w:rsidRPr="00460A34">
        <w:rPr>
          <w:rFonts w:eastAsia="Calibri"/>
          <w:color w:val="000000"/>
          <w:sz w:val="28"/>
          <w:szCs w:val="28"/>
          <w:lang w:eastAsia="en-US"/>
        </w:rPr>
        <w:t xml:space="preserve"> </w:t>
      </w:r>
      <w:hyperlink r:id="rId15" w:history="1">
        <w:r w:rsidRPr="00460A34">
          <w:rPr>
            <w:rFonts w:eastAsia="Calibri"/>
            <w:sz w:val="28"/>
            <w:szCs w:val="28"/>
            <w:lang w:eastAsia="en-US"/>
          </w:rPr>
          <w:t>http://link.springer.com/</w:t>
        </w:r>
      </w:hyperlink>
    </w:p>
    <w:p w14:paraId="542F5E33" w14:textId="77777777" w:rsidR="00460A34" w:rsidRPr="00460A34" w:rsidRDefault="00460A34" w:rsidP="00861EA1">
      <w:pPr>
        <w:pStyle w:val="a5"/>
        <w:numPr>
          <w:ilvl w:val="0"/>
          <w:numId w:val="36"/>
        </w:numPr>
        <w:ind w:left="0" w:firstLine="0"/>
        <w:jc w:val="both"/>
        <w:rPr>
          <w:rFonts w:eastAsia="Calibri"/>
          <w:sz w:val="28"/>
          <w:szCs w:val="28"/>
          <w:lang w:eastAsia="en-US"/>
        </w:rPr>
      </w:pPr>
      <w:r w:rsidRPr="00460A34">
        <w:rPr>
          <w:rFonts w:eastAsia="Calibri"/>
          <w:color w:val="000000"/>
          <w:sz w:val="28"/>
          <w:szCs w:val="28"/>
          <w:lang w:eastAsia="en-US"/>
        </w:rPr>
        <w:lastRenderedPageBreak/>
        <w:t xml:space="preserve">Электронные продукты издательства </w:t>
      </w:r>
      <w:proofErr w:type="spellStart"/>
      <w:r w:rsidRPr="00460A34">
        <w:rPr>
          <w:rFonts w:eastAsia="Calibri"/>
          <w:color w:val="000000"/>
          <w:sz w:val="28"/>
          <w:szCs w:val="28"/>
          <w:lang w:eastAsia="en-US"/>
        </w:rPr>
        <w:t>Elsevier</w:t>
      </w:r>
      <w:proofErr w:type="spellEnd"/>
      <w:r w:rsidRPr="00460A34">
        <w:rPr>
          <w:rFonts w:eastAsia="Calibri"/>
          <w:color w:val="000000"/>
          <w:sz w:val="28"/>
          <w:szCs w:val="28"/>
          <w:lang w:eastAsia="en-US"/>
        </w:rPr>
        <w:t xml:space="preserve"> </w:t>
      </w:r>
      <w:hyperlink r:id="rId16" w:history="1">
        <w:r w:rsidRPr="00460A34">
          <w:rPr>
            <w:rFonts w:eastAsia="Calibri"/>
            <w:sz w:val="28"/>
            <w:szCs w:val="28"/>
            <w:lang w:eastAsia="en-US"/>
          </w:rPr>
          <w:t>http://www.sciencedirect.com</w:t>
        </w:r>
      </w:hyperlink>
    </w:p>
    <w:p w14:paraId="383DA33E" w14:textId="77777777" w:rsidR="00460A34" w:rsidRPr="00460A34" w:rsidRDefault="00460A34" w:rsidP="00861EA1">
      <w:pPr>
        <w:pStyle w:val="a5"/>
        <w:numPr>
          <w:ilvl w:val="0"/>
          <w:numId w:val="36"/>
        </w:numPr>
        <w:ind w:left="0" w:firstLine="0"/>
        <w:jc w:val="both"/>
        <w:rPr>
          <w:rFonts w:eastAsia="Calibri"/>
          <w:sz w:val="28"/>
          <w:szCs w:val="28"/>
          <w:lang w:val="en-US" w:eastAsia="en-US"/>
        </w:rPr>
      </w:pPr>
      <w:r w:rsidRPr="00460A34">
        <w:rPr>
          <w:rFonts w:eastAsia="Calibri"/>
          <w:color w:val="000000"/>
          <w:sz w:val="28"/>
          <w:szCs w:val="28"/>
          <w:lang w:val="en-US" w:eastAsia="en-US"/>
        </w:rPr>
        <w:t xml:space="preserve">Emerald: Management </w:t>
      </w:r>
      <w:proofErr w:type="spellStart"/>
      <w:r w:rsidRPr="00460A34">
        <w:rPr>
          <w:rFonts w:eastAsia="Calibri"/>
          <w:color w:val="000000"/>
          <w:sz w:val="28"/>
          <w:szCs w:val="28"/>
          <w:lang w:val="en-US" w:eastAsia="en-US"/>
        </w:rPr>
        <w:t>eJournal</w:t>
      </w:r>
      <w:proofErr w:type="spellEnd"/>
      <w:r w:rsidRPr="00460A34">
        <w:rPr>
          <w:rFonts w:eastAsia="Calibri"/>
          <w:color w:val="000000"/>
          <w:sz w:val="28"/>
          <w:szCs w:val="28"/>
          <w:lang w:val="en-US" w:eastAsia="en-US"/>
        </w:rPr>
        <w:t xml:space="preserve"> Portfolio </w:t>
      </w:r>
      <w:hyperlink r:id="rId17" w:history="1">
        <w:r w:rsidRPr="00460A34">
          <w:rPr>
            <w:rFonts w:eastAsia="Calibri"/>
            <w:sz w:val="28"/>
            <w:szCs w:val="28"/>
            <w:lang w:val="en-US" w:eastAsia="en-US"/>
          </w:rPr>
          <w:t>https://www.emerald.com/insight/</w:t>
        </w:r>
      </w:hyperlink>
    </w:p>
    <w:p w14:paraId="2FAC5DC3" w14:textId="77777777" w:rsidR="00460A34" w:rsidRPr="00460A34" w:rsidRDefault="00460A34" w:rsidP="00861EA1">
      <w:pPr>
        <w:pStyle w:val="a5"/>
        <w:numPr>
          <w:ilvl w:val="0"/>
          <w:numId w:val="36"/>
        </w:numPr>
        <w:ind w:left="0" w:firstLine="0"/>
        <w:jc w:val="both"/>
        <w:rPr>
          <w:rFonts w:eastAsia="Calibri"/>
          <w:sz w:val="28"/>
          <w:szCs w:val="28"/>
          <w:lang w:eastAsia="en-US"/>
        </w:rPr>
      </w:pPr>
      <w:r w:rsidRPr="00460A34">
        <w:rPr>
          <w:rFonts w:eastAsia="Calibri"/>
          <w:sz w:val="28"/>
          <w:szCs w:val="28"/>
          <w:lang w:eastAsia="en-US"/>
        </w:rPr>
        <w:t>Библиотека онлайн Лекций по Бизнесу и Маркетингу издательства Не</w:t>
      </w:r>
      <w:r w:rsidRPr="00460A34">
        <w:rPr>
          <w:rFonts w:eastAsia="Calibri"/>
          <w:sz w:val="28"/>
          <w:szCs w:val="28"/>
          <w:lang w:val="en-US" w:eastAsia="en-US"/>
        </w:rPr>
        <w:t>n</w:t>
      </w:r>
      <w:proofErr w:type="spellStart"/>
      <w:r w:rsidRPr="00460A34">
        <w:rPr>
          <w:rFonts w:eastAsia="Calibri"/>
          <w:sz w:val="28"/>
          <w:szCs w:val="28"/>
          <w:lang w:eastAsia="en-US"/>
        </w:rPr>
        <w:t>rу</w:t>
      </w:r>
      <w:proofErr w:type="spellEnd"/>
      <w:r w:rsidRPr="00460A34">
        <w:rPr>
          <w:rFonts w:eastAsia="Calibri"/>
          <w:sz w:val="28"/>
          <w:szCs w:val="28"/>
          <w:lang w:eastAsia="en-US"/>
        </w:rPr>
        <w:t xml:space="preserve"> </w:t>
      </w:r>
      <w:r w:rsidRPr="00460A34">
        <w:rPr>
          <w:rFonts w:eastAsia="Calibri"/>
          <w:sz w:val="28"/>
          <w:szCs w:val="28"/>
          <w:lang w:val="en-US" w:eastAsia="en-US"/>
        </w:rPr>
        <w:t>S</w:t>
      </w:r>
      <w:proofErr w:type="spellStart"/>
      <w:r w:rsidRPr="00460A34">
        <w:rPr>
          <w:rFonts w:eastAsia="Calibri"/>
          <w:sz w:val="28"/>
          <w:szCs w:val="28"/>
          <w:lang w:eastAsia="en-US"/>
        </w:rPr>
        <w:t>tewart</w:t>
      </w:r>
      <w:proofErr w:type="spellEnd"/>
      <w:r w:rsidRPr="00460A34">
        <w:rPr>
          <w:rFonts w:eastAsia="Calibri"/>
          <w:sz w:val="28"/>
          <w:szCs w:val="28"/>
          <w:lang w:eastAsia="en-US"/>
        </w:rPr>
        <w:t xml:space="preserve"> </w:t>
      </w:r>
      <w:proofErr w:type="spellStart"/>
      <w:r w:rsidRPr="00460A34">
        <w:rPr>
          <w:rFonts w:eastAsia="Calibri"/>
          <w:sz w:val="28"/>
          <w:szCs w:val="28"/>
          <w:lang w:eastAsia="en-US"/>
        </w:rPr>
        <w:t>Talks</w:t>
      </w:r>
      <w:proofErr w:type="spellEnd"/>
      <w:r w:rsidRPr="00460A34">
        <w:rPr>
          <w:rFonts w:eastAsia="Calibri"/>
          <w:sz w:val="28"/>
          <w:szCs w:val="28"/>
          <w:lang w:eastAsia="en-US"/>
        </w:rPr>
        <w:t xml:space="preserve"> </w:t>
      </w:r>
      <w:hyperlink r:id="rId18" w:history="1">
        <w:r w:rsidRPr="00460A34">
          <w:rPr>
            <w:rFonts w:eastAsia="Calibri"/>
            <w:sz w:val="28"/>
            <w:szCs w:val="28"/>
            <w:lang w:eastAsia="en-US"/>
          </w:rPr>
          <w:t>https://hstalks.com/business/</w:t>
        </w:r>
      </w:hyperlink>
    </w:p>
    <w:p w14:paraId="0295CC53" w14:textId="77777777" w:rsidR="00460A34" w:rsidRPr="00460A34" w:rsidRDefault="00460A34" w:rsidP="00861EA1">
      <w:pPr>
        <w:pStyle w:val="a5"/>
        <w:numPr>
          <w:ilvl w:val="0"/>
          <w:numId w:val="36"/>
        </w:numPr>
        <w:ind w:left="0" w:firstLine="0"/>
        <w:jc w:val="both"/>
        <w:rPr>
          <w:rFonts w:eastAsia="Calibri"/>
          <w:b/>
          <w:bCs/>
          <w:sz w:val="28"/>
          <w:szCs w:val="28"/>
          <w:lang w:val="en-US" w:eastAsia="en-US"/>
        </w:rPr>
      </w:pPr>
      <w:r w:rsidRPr="00460A34">
        <w:rPr>
          <w:rFonts w:eastAsia="Calibri"/>
          <w:bCs/>
          <w:sz w:val="28"/>
          <w:szCs w:val="28"/>
          <w:lang w:val="en-US" w:eastAsia="en-US"/>
        </w:rPr>
        <w:t xml:space="preserve">Henry Stewart Talks: Journals in The Business &amp; Management Collection </w:t>
      </w:r>
      <w:hyperlink r:id="rId19" w:history="1">
        <w:r w:rsidRPr="00460A34">
          <w:rPr>
            <w:rFonts w:eastAsia="Calibri"/>
            <w:bCs/>
            <w:sz w:val="28"/>
            <w:szCs w:val="28"/>
            <w:lang w:val="en-US" w:eastAsia="en-US"/>
          </w:rPr>
          <w:t>https://hstalks.com/business/journals/</w:t>
        </w:r>
      </w:hyperlink>
    </w:p>
    <w:p w14:paraId="47CC2E65" w14:textId="77777777" w:rsidR="00460A34" w:rsidRPr="00460A34" w:rsidRDefault="00460A34" w:rsidP="00861EA1">
      <w:pPr>
        <w:pStyle w:val="a5"/>
        <w:numPr>
          <w:ilvl w:val="0"/>
          <w:numId w:val="36"/>
        </w:numPr>
        <w:ind w:left="0" w:firstLine="0"/>
        <w:jc w:val="both"/>
        <w:rPr>
          <w:rFonts w:eastAsia="Calibri"/>
          <w:sz w:val="28"/>
          <w:szCs w:val="28"/>
          <w:lang w:val="en-US" w:eastAsia="en-US"/>
        </w:rPr>
      </w:pPr>
      <w:r w:rsidRPr="00460A34">
        <w:rPr>
          <w:rFonts w:eastAsia="Calibri"/>
          <w:bCs/>
          <w:sz w:val="28"/>
          <w:szCs w:val="28"/>
          <w:lang w:val="en-US" w:eastAsia="en-US"/>
        </w:rPr>
        <w:t>CNKI. Academic Reference</w:t>
      </w:r>
      <w:r w:rsidRPr="00460A34">
        <w:rPr>
          <w:rFonts w:eastAsia="Calibri"/>
          <w:b/>
          <w:bCs/>
          <w:sz w:val="28"/>
          <w:szCs w:val="28"/>
          <w:lang w:val="en-US" w:eastAsia="en-US"/>
        </w:rPr>
        <w:t xml:space="preserve"> </w:t>
      </w:r>
      <w:hyperlink r:id="rId20" w:history="1">
        <w:r w:rsidRPr="00460A34">
          <w:rPr>
            <w:rFonts w:eastAsia="Calibri"/>
            <w:sz w:val="28"/>
            <w:szCs w:val="28"/>
            <w:lang w:val="en-US" w:eastAsia="en-US"/>
          </w:rPr>
          <w:t>https://ar.oversea.cnki.net/</w:t>
        </w:r>
      </w:hyperlink>
    </w:p>
    <w:p w14:paraId="7F1CB2E7" w14:textId="77777777" w:rsidR="00460A34" w:rsidRPr="00460A34" w:rsidRDefault="00460A34" w:rsidP="00861EA1">
      <w:pPr>
        <w:pStyle w:val="a5"/>
        <w:numPr>
          <w:ilvl w:val="0"/>
          <w:numId w:val="36"/>
        </w:numPr>
        <w:ind w:left="0" w:firstLine="0"/>
        <w:jc w:val="both"/>
        <w:rPr>
          <w:rFonts w:eastAsia="Calibri"/>
          <w:bCs/>
          <w:sz w:val="28"/>
          <w:szCs w:val="28"/>
          <w:lang w:val="en-US" w:eastAsia="en-US"/>
        </w:rPr>
      </w:pPr>
      <w:r w:rsidRPr="00460A34">
        <w:rPr>
          <w:rFonts w:eastAsia="Calibri"/>
          <w:bCs/>
          <w:sz w:val="28"/>
          <w:szCs w:val="28"/>
          <w:lang w:val="en-US" w:eastAsia="en-US"/>
        </w:rPr>
        <w:t>CNKI. China Academic Journals Full-text Database</w:t>
      </w:r>
      <w:r w:rsidRPr="00460A34">
        <w:rPr>
          <w:rFonts w:eastAsia="Calibri"/>
          <w:b/>
          <w:bCs/>
          <w:sz w:val="28"/>
          <w:szCs w:val="28"/>
          <w:lang w:val="en-US" w:eastAsia="en-US"/>
        </w:rPr>
        <w:t xml:space="preserve"> </w:t>
      </w:r>
      <w:hyperlink r:id="rId21" w:history="1">
        <w:r w:rsidRPr="00460A34">
          <w:rPr>
            <w:rFonts w:eastAsia="Calibri"/>
            <w:bCs/>
            <w:sz w:val="28"/>
            <w:szCs w:val="28"/>
            <w:lang w:val="en-US" w:eastAsia="en-US"/>
          </w:rPr>
          <w:t>https://oversea.cnki.net/kns?dbcode=CFLQ</w:t>
        </w:r>
      </w:hyperlink>
    </w:p>
    <w:p w14:paraId="0B085370" w14:textId="77777777" w:rsidR="00460A34" w:rsidRPr="00460A34" w:rsidRDefault="00460A34" w:rsidP="00861EA1">
      <w:pPr>
        <w:pStyle w:val="a5"/>
        <w:numPr>
          <w:ilvl w:val="0"/>
          <w:numId w:val="36"/>
        </w:numPr>
        <w:ind w:left="0" w:firstLine="0"/>
        <w:jc w:val="both"/>
        <w:rPr>
          <w:bCs/>
          <w:sz w:val="28"/>
          <w:szCs w:val="28"/>
          <w:lang w:val="en-US"/>
        </w:rPr>
      </w:pPr>
      <w:r w:rsidRPr="00460A34">
        <w:rPr>
          <w:bCs/>
          <w:sz w:val="28"/>
          <w:szCs w:val="28"/>
          <w:lang w:val="en-US"/>
        </w:rPr>
        <w:t>JSTOR. Arts &amp; Sciences I Collection</w:t>
      </w:r>
      <w:r w:rsidRPr="00460A34">
        <w:rPr>
          <w:b/>
          <w:bCs/>
          <w:sz w:val="28"/>
          <w:szCs w:val="28"/>
          <w:lang w:val="en-US"/>
        </w:rPr>
        <w:t xml:space="preserve"> </w:t>
      </w:r>
      <w:hyperlink r:id="rId22" w:history="1">
        <w:r w:rsidRPr="00460A34">
          <w:rPr>
            <w:sz w:val="28"/>
            <w:szCs w:val="28"/>
            <w:lang w:val="en-US"/>
          </w:rPr>
          <w:t>https://www.jstor.org/</w:t>
        </w:r>
      </w:hyperlink>
    </w:p>
    <w:p w14:paraId="5975AB8E" w14:textId="77777777" w:rsidR="00460A34" w:rsidRPr="00460A34" w:rsidRDefault="00460A34" w:rsidP="00861EA1">
      <w:pPr>
        <w:pStyle w:val="a5"/>
        <w:numPr>
          <w:ilvl w:val="0"/>
          <w:numId w:val="36"/>
        </w:numPr>
        <w:ind w:left="0" w:firstLine="0"/>
        <w:jc w:val="both"/>
        <w:rPr>
          <w:rFonts w:eastAsia="Calibri"/>
          <w:color w:val="000000"/>
          <w:sz w:val="28"/>
          <w:szCs w:val="28"/>
          <w:lang w:eastAsia="en-US"/>
        </w:rPr>
      </w:pPr>
      <w:r w:rsidRPr="00460A34">
        <w:rPr>
          <w:rFonts w:eastAsia="Calibri"/>
          <w:bCs/>
          <w:color w:val="000000"/>
          <w:sz w:val="28"/>
          <w:szCs w:val="28"/>
          <w:lang w:eastAsia="en-US"/>
        </w:rPr>
        <w:t>Коллекция научных журналов</w:t>
      </w:r>
      <w:r w:rsidRPr="00460A34">
        <w:rPr>
          <w:rFonts w:eastAsia="Calibri"/>
          <w:color w:val="000000"/>
          <w:sz w:val="28"/>
          <w:szCs w:val="28"/>
          <w:lang w:eastAsia="en-US"/>
        </w:rPr>
        <w:t> </w:t>
      </w:r>
      <w:proofErr w:type="spellStart"/>
      <w:r w:rsidRPr="00460A34">
        <w:rPr>
          <w:rFonts w:eastAsia="Calibri"/>
          <w:bCs/>
          <w:color w:val="000000"/>
          <w:sz w:val="28"/>
          <w:szCs w:val="28"/>
          <w:lang w:eastAsia="en-US"/>
        </w:rPr>
        <w:t>Oxford</w:t>
      </w:r>
      <w:proofErr w:type="spellEnd"/>
      <w:r w:rsidRPr="00460A34">
        <w:rPr>
          <w:rFonts w:eastAsia="Calibri"/>
          <w:bCs/>
          <w:color w:val="000000"/>
          <w:sz w:val="28"/>
          <w:szCs w:val="28"/>
          <w:lang w:eastAsia="en-US"/>
        </w:rPr>
        <w:t xml:space="preserve"> </w:t>
      </w:r>
      <w:proofErr w:type="spellStart"/>
      <w:r w:rsidRPr="00460A34">
        <w:rPr>
          <w:rFonts w:eastAsia="Calibri"/>
          <w:bCs/>
          <w:color w:val="000000"/>
          <w:sz w:val="28"/>
          <w:szCs w:val="28"/>
          <w:lang w:eastAsia="en-US"/>
        </w:rPr>
        <w:t>University</w:t>
      </w:r>
      <w:proofErr w:type="spellEnd"/>
      <w:r w:rsidRPr="00460A34">
        <w:rPr>
          <w:rFonts w:eastAsia="Calibri"/>
          <w:bCs/>
          <w:color w:val="000000"/>
          <w:sz w:val="28"/>
          <w:szCs w:val="28"/>
          <w:lang w:eastAsia="en-US"/>
        </w:rPr>
        <w:t xml:space="preserve"> </w:t>
      </w:r>
      <w:proofErr w:type="spellStart"/>
      <w:r w:rsidRPr="00460A34">
        <w:rPr>
          <w:rFonts w:eastAsia="Calibri"/>
          <w:bCs/>
          <w:color w:val="000000"/>
          <w:sz w:val="28"/>
          <w:szCs w:val="28"/>
          <w:lang w:eastAsia="en-US"/>
        </w:rPr>
        <w:t>Press</w:t>
      </w:r>
      <w:proofErr w:type="spellEnd"/>
      <w:r w:rsidRPr="00460A34">
        <w:rPr>
          <w:rFonts w:eastAsia="Calibri"/>
          <w:bCs/>
          <w:color w:val="000000"/>
          <w:sz w:val="28"/>
          <w:szCs w:val="28"/>
          <w:lang w:eastAsia="en-US"/>
        </w:rPr>
        <w:t xml:space="preserve"> </w:t>
      </w:r>
      <w:hyperlink r:id="rId23" w:history="1">
        <w:r w:rsidRPr="00460A34">
          <w:rPr>
            <w:rFonts w:eastAsia="Calibri"/>
            <w:color w:val="000000"/>
            <w:sz w:val="28"/>
            <w:szCs w:val="28"/>
            <w:u w:val="single"/>
            <w:lang w:eastAsia="en-US"/>
          </w:rPr>
          <w:t>https://academic.oup.com/journals/</w:t>
        </w:r>
      </w:hyperlink>
    </w:p>
    <w:p w14:paraId="12434573" w14:textId="77777777" w:rsidR="00460A34" w:rsidRPr="00460A34" w:rsidRDefault="00460A34" w:rsidP="00861EA1">
      <w:pPr>
        <w:pStyle w:val="a5"/>
        <w:numPr>
          <w:ilvl w:val="0"/>
          <w:numId w:val="36"/>
        </w:numPr>
        <w:ind w:left="0" w:firstLine="0"/>
        <w:jc w:val="both"/>
        <w:rPr>
          <w:sz w:val="28"/>
          <w:szCs w:val="28"/>
          <w:shd w:val="clear" w:color="auto" w:fill="FFFFFF"/>
        </w:rPr>
      </w:pPr>
      <w:r w:rsidRPr="00460A34">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460A34">
        <w:rPr>
          <w:rFonts w:eastAsia="Calibri"/>
          <w:color w:val="000000"/>
          <w:sz w:val="28"/>
          <w:szCs w:val="28"/>
          <w:shd w:val="clear" w:color="auto" w:fill="FFFFFF"/>
          <w:lang w:eastAsia="en-US"/>
        </w:rPr>
        <w:t>iLibrary</w:t>
      </w:r>
      <w:proofErr w:type="spellEnd"/>
      <w:r w:rsidRPr="00460A34">
        <w:rPr>
          <w:rFonts w:eastAsia="Calibri"/>
          <w:color w:val="000000"/>
          <w:sz w:val="28"/>
          <w:szCs w:val="28"/>
          <w:shd w:val="clear" w:color="auto" w:fill="FFFFFF"/>
          <w:lang w:eastAsia="en-US"/>
        </w:rPr>
        <w:t xml:space="preserve"> </w:t>
      </w:r>
      <w:hyperlink r:id="rId24" w:history="1">
        <w:r w:rsidRPr="00460A34">
          <w:rPr>
            <w:sz w:val="28"/>
            <w:szCs w:val="28"/>
            <w:shd w:val="clear" w:color="auto" w:fill="FFFFFF"/>
          </w:rPr>
          <w:t>https://www.oecd-ilibrary.org/</w:t>
        </w:r>
      </w:hyperlink>
    </w:p>
    <w:p w14:paraId="39CBFE9B" w14:textId="77777777" w:rsidR="00460A34" w:rsidRPr="00460A34" w:rsidRDefault="00460A34" w:rsidP="00861EA1">
      <w:pPr>
        <w:pStyle w:val="a5"/>
        <w:numPr>
          <w:ilvl w:val="0"/>
          <w:numId w:val="36"/>
        </w:numPr>
        <w:ind w:left="0" w:firstLine="0"/>
        <w:jc w:val="both"/>
        <w:rPr>
          <w:rFonts w:eastAsia="Calibri"/>
          <w:color w:val="000000"/>
          <w:sz w:val="28"/>
          <w:szCs w:val="28"/>
          <w:lang w:eastAsia="en-US"/>
        </w:rPr>
      </w:pPr>
      <w:r w:rsidRPr="00460A34">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61F35221" w14:textId="77777777" w:rsidR="00460A34" w:rsidRPr="00460A34" w:rsidRDefault="00460A34" w:rsidP="00861EA1">
      <w:pPr>
        <w:pStyle w:val="a5"/>
        <w:numPr>
          <w:ilvl w:val="0"/>
          <w:numId w:val="36"/>
        </w:numPr>
        <w:ind w:left="0" w:firstLine="0"/>
        <w:jc w:val="both"/>
        <w:rPr>
          <w:rFonts w:eastAsia="Calibri"/>
          <w:bCs/>
          <w:sz w:val="28"/>
          <w:szCs w:val="28"/>
          <w:lang w:eastAsia="en-US"/>
        </w:rPr>
      </w:pPr>
      <w:r w:rsidRPr="00460A34">
        <w:rPr>
          <w:rFonts w:eastAsia="Calibri"/>
          <w:color w:val="000000"/>
          <w:sz w:val="28"/>
          <w:szCs w:val="28"/>
          <w:lang w:eastAsia="en-US"/>
        </w:rPr>
        <w:t xml:space="preserve">База данных научных журналов издательства </w:t>
      </w:r>
      <w:proofErr w:type="spellStart"/>
      <w:r w:rsidRPr="00460A34">
        <w:rPr>
          <w:rFonts w:eastAsia="Calibri"/>
          <w:color w:val="000000"/>
          <w:sz w:val="28"/>
          <w:szCs w:val="28"/>
          <w:lang w:eastAsia="en-US"/>
        </w:rPr>
        <w:t>Wiley</w:t>
      </w:r>
      <w:proofErr w:type="spellEnd"/>
      <w:r w:rsidRPr="00460A34">
        <w:rPr>
          <w:rFonts w:eastAsia="Calibri"/>
          <w:color w:val="000000"/>
          <w:sz w:val="28"/>
          <w:szCs w:val="28"/>
          <w:lang w:eastAsia="en-US"/>
        </w:rPr>
        <w:t xml:space="preserve"> </w:t>
      </w:r>
      <w:hyperlink r:id="rId25" w:history="1">
        <w:r w:rsidRPr="00460A34">
          <w:rPr>
            <w:rFonts w:eastAsia="Calibri"/>
            <w:sz w:val="28"/>
            <w:szCs w:val="28"/>
            <w:lang w:eastAsia="en-US"/>
          </w:rPr>
          <w:t>https://onlinelibrary.wiley.com/</w:t>
        </w:r>
      </w:hyperlink>
    </w:p>
    <w:p w14:paraId="2F378F3B" w14:textId="77777777" w:rsidR="00D56B14" w:rsidRPr="00736F0E" w:rsidRDefault="00D56B14" w:rsidP="00902971">
      <w:pPr>
        <w:pStyle w:val="1"/>
      </w:pPr>
      <w:r w:rsidRPr="00736F0E">
        <w:t>10. Методические указания для обучающихся по освоению дисциплины</w:t>
      </w:r>
      <w:bookmarkEnd w:id="32"/>
    </w:p>
    <w:p w14:paraId="56D31D20" w14:textId="77777777" w:rsidR="00794F75" w:rsidRDefault="00794F75" w:rsidP="00902971">
      <w:pPr>
        <w:rPr>
          <w:sz w:val="28"/>
          <w:szCs w:val="28"/>
        </w:rPr>
      </w:pPr>
    </w:p>
    <w:p w14:paraId="7A09BBFA" w14:textId="1BF96907" w:rsidR="00794F75" w:rsidRDefault="00794F75" w:rsidP="00794F75">
      <w:pPr>
        <w:ind w:firstLine="709"/>
        <w:jc w:val="both"/>
        <w:rPr>
          <w:sz w:val="28"/>
          <w:szCs w:val="28"/>
        </w:rPr>
      </w:pPr>
      <w:r w:rsidRPr="00794F75">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r>
        <w:rPr>
          <w:sz w:val="28"/>
          <w:szCs w:val="28"/>
        </w:rPr>
        <w:t>Кафедрой</w:t>
      </w:r>
      <w:r w:rsidRPr="00794F75">
        <w:rPr>
          <w:sz w:val="28"/>
          <w:szCs w:val="28"/>
        </w:rPr>
        <w:t xml:space="preserve">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390DC2E4" w14:textId="271FBDA9" w:rsidR="00FB6CFA" w:rsidRDefault="00FB6CFA" w:rsidP="001D412E">
      <w:pPr>
        <w:pStyle w:val="1"/>
        <w:numPr>
          <w:ilvl w:val="0"/>
          <w:numId w:val="9"/>
        </w:numPr>
        <w:jc w:val="both"/>
      </w:pPr>
      <w:bookmarkStart w:id="33" w:name="_Toc148711230"/>
      <w:r w:rsidRPr="00736F0E">
        <w:t>Перечень информационных технологий, используемых при осуществлении образовательного процесса по ди</w:t>
      </w:r>
      <w:r w:rsidR="006F0AE0" w:rsidRPr="00736F0E">
        <w:t>сциплине, включая перечень необ</w:t>
      </w:r>
      <w:r w:rsidRPr="00736F0E">
        <w:t xml:space="preserve">ходимого программного обеспечения </w:t>
      </w:r>
      <w:r w:rsidR="006F0AE0" w:rsidRPr="00736F0E">
        <w:t>и информационных справочных сис</w:t>
      </w:r>
      <w:r w:rsidRPr="00736F0E">
        <w:t>тем</w:t>
      </w:r>
      <w:bookmarkEnd w:id="33"/>
    </w:p>
    <w:p w14:paraId="25BDD01C" w14:textId="2E460C9D" w:rsidR="00FB6CFA" w:rsidRPr="00736F0E" w:rsidRDefault="00FB6CFA" w:rsidP="00195333">
      <w:pPr>
        <w:pStyle w:val="1"/>
        <w:numPr>
          <w:ilvl w:val="1"/>
          <w:numId w:val="9"/>
        </w:numPr>
        <w:jc w:val="left"/>
        <w:rPr>
          <w:bCs/>
        </w:rPr>
      </w:pPr>
      <w:bookmarkStart w:id="34" w:name="_Toc148711231"/>
      <w:r w:rsidRPr="00736F0E">
        <w:t>Комплект лицензионного программного обеспечения</w:t>
      </w:r>
      <w:bookmarkEnd w:id="34"/>
    </w:p>
    <w:p w14:paraId="7DE57CB0" w14:textId="77777777" w:rsidR="00FB6CFA" w:rsidRPr="00736F0E" w:rsidRDefault="00FB6CFA" w:rsidP="009B5E0F">
      <w:pPr>
        <w:pStyle w:val="a5"/>
        <w:numPr>
          <w:ilvl w:val="0"/>
          <w:numId w:val="24"/>
        </w:numPr>
        <w:rPr>
          <w:lang w:eastAsia="ar-SA"/>
        </w:rPr>
      </w:pPr>
      <w:r w:rsidRPr="009B5E0F">
        <w:rPr>
          <w:lang w:val="en-US" w:eastAsia="ar-SA"/>
        </w:rPr>
        <w:t xml:space="preserve">Microsoft Word – </w:t>
      </w:r>
      <w:r w:rsidRPr="00736F0E">
        <w:rPr>
          <w:lang w:eastAsia="ar-SA"/>
        </w:rPr>
        <w:t>текстовый редактор</w:t>
      </w:r>
    </w:p>
    <w:p w14:paraId="67ED66D1" w14:textId="77777777" w:rsidR="00FB6CFA" w:rsidRPr="00736F0E" w:rsidRDefault="00FB6CFA" w:rsidP="009B5E0F">
      <w:pPr>
        <w:pStyle w:val="a5"/>
        <w:numPr>
          <w:ilvl w:val="0"/>
          <w:numId w:val="24"/>
        </w:numPr>
        <w:rPr>
          <w:lang w:eastAsia="ar-SA"/>
        </w:rPr>
      </w:pPr>
      <w:r w:rsidRPr="009B5E0F">
        <w:rPr>
          <w:lang w:val="en-US" w:eastAsia="ar-SA"/>
        </w:rPr>
        <w:t>Microsoft Excel Worksheet</w:t>
      </w:r>
      <w:r w:rsidRPr="00736F0E">
        <w:rPr>
          <w:lang w:eastAsia="ar-SA"/>
        </w:rPr>
        <w:t xml:space="preserve"> – редактор расчетов</w:t>
      </w:r>
    </w:p>
    <w:p w14:paraId="198E5BEF" w14:textId="77777777" w:rsidR="00FB6CFA" w:rsidRPr="00736F0E" w:rsidRDefault="00FB6CFA" w:rsidP="009B5E0F">
      <w:pPr>
        <w:pStyle w:val="a5"/>
        <w:numPr>
          <w:ilvl w:val="0"/>
          <w:numId w:val="24"/>
        </w:numPr>
        <w:rPr>
          <w:lang w:eastAsia="ar-SA"/>
        </w:rPr>
      </w:pPr>
      <w:proofErr w:type="spellStart"/>
      <w:r w:rsidRPr="00736F0E">
        <w:rPr>
          <w:lang w:eastAsia="ar-SA"/>
        </w:rPr>
        <w:t>Microsoft</w:t>
      </w:r>
      <w:proofErr w:type="spellEnd"/>
      <w:r w:rsidRPr="00736F0E">
        <w:rPr>
          <w:lang w:eastAsia="ar-SA"/>
        </w:rPr>
        <w:t xml:space="preserve"> </w:t>
      </w:r>
      <w:proofErr w:type="spellStart"/>
      <w:r w:rsidRPr="00736F0E">
        <w:rPr>
          <w:lang w:eastAsia="ar-SA"/>
        </w:rPr>
        <w:t>PowerPoint</w:t>
      </w:r>
      <w:proofErr w:type="spellEnd"/>
      <w:r w:rsidRPr="00736F0E">
        <w:rPr>
          <w:lang w:eastAsia="ar-SA"/>
        </w:rPr>
        <w:t xml:space="preserve"> </w:t>
      </w:r>
      <w:proofErr w:type="spellStart"/>
      <w:r w:rsidRPr="00736F0E">
        <w:rPr>
          <w:lang w:eastAsia="ar-SA"/>
        </w:rPr>
        <w:t>Presentation</w:t>
      </w:r>
      <w:proofErr w:type="spellEnd"/>
      <w:r w:rsidRPr="00736F0E">
        <w:rPr>
          <w:lang w:eastAsia="ar-SA"/>
        </w:rPr>
        <w:t xml:space="preserve"> – редактор презентаций</w:t>
      </w:r>
    </w:p>
    <w:p w14:paraId="0569AAE8" w14:textId="77777777" w:rsidR="00FB6CFA" w:rsidRPr="00736F0E" w:rsidRDefault="00FB6CFA" w:rsidP="009B5E0F">
      <w:pPr>
        <w:pStyle w:val="a5"/>
        <w:numPr>
          <w:ilvl w:val="0"/>
          <w:numId w:val="24"/>
        </w:numPr>
        <w:rPr>
          <w:lang w:eastAsia="ar-SA"/>
        </w:rPr>
      </w:pPr>
      <w:r w:rsidRPr="009B5E0F">
        <w:rPr>
          <w:rFonts w:eastAsia="TimesNewRomanPS-BoldMT"/>
          <w:lang w:val="en-US" w:eastAsia="ar-SA"/>
        </w:rPr>
        <w:lastRenderedPageBreak/>
        <w:t>Project</w:t>
      </w:r>
      <w:r w:rsidRPr="009B5E0F">
        <w:rPr>
          <w:rFonts w:eastAsia="TimesNewRomanPS-BoldMT"/>
          <w:lang w:eastAsia="ar-SA"/>
        </w:rPr>
        <w:t xml:space="preserve"> </w:t>
      </w:r>
      <w:r w:rsidRPr="009B5E0F">
        <w:rPr>
          <w:rFonts w:eastAsia="TimesNewRomanPS-BoldMT"/>
          <w:lang w:val="en-US" w:eastAsia="ar-SA"/>
        </w:rPr>
        <w:t>Expert</w:t>
      </w:r>
      <w:r w:rsidRPr="00736F0E">
        <w:rPr>
          <w:lang w:eastAsia="ar-SA"/>
        </w:rPr>
        <w:t xml:space="preserve"> − программа разработки бизнес-плана и оценки инвестиционных проектов</w:t>
      </w:r>
    </w:p>
    <w:p w14:paraId="07EBC063" w14:textId="17F62081" w:rsidR="00902971" w:rsidRPr="00902971" w:rsidRDefault="00195333" w:rsidP="00195333">
      <w:pPr>
        <w:pStyle w:val="1"/>
        <w:jc w:val="left"/>
        <w:rPr>
          <w:rFonts w:eastAsia="Times New Roman"/>
        </w:rPr>
      </w:pPr>
      <w:bookmarkStart w:id="35" w:name="_Toc148711232"/>
      <w:r>
        <w:rPr>
          <w:rFonts w:eastAsia="TimesNewRomanPS-BoldMT"/>
        </w:rPr>
        <w:t xml:space="preserve">11.2. </w:t>
      </w:r>
      <w:r w:rsidR="00902971" w:rsidRPr="00902971">
        <w:rPr>
          <w:rFonts w:eastAsia="TimesNewRomanPS-BoldMT"/>
        </w:rPr>
        <w:t>Современные профессиональные базы данных и информационные справочные системы</w:t>
      </w:r>
      <w:bookmarkEnd w:id="35"/>
      <w:r w:rsidR="00902971" w:rsidRPr="00902971">
        <w:rPr>
          <w:rFonts w:eastAsia="TimesNewRomanPS-BoldMT"/>
        </w:rPr>
        <w:t xml:space="preserve"> </w:t>
      </w:r>
    </w:p>
    <w:p w14:paraId="3C1C9A21" w14:textId="77777777" w:rsidR="00556B61" w:rsidRPr="009E0AB0" w:rsidRDefault="00556B61" w:rsidP="00D13993">
      <w:pPr>
        <w:pStyle w:val="a5"/>
        <w:numPr>
          <w:ilvl w:val="0"/>
          <w:numId w:val="31"/>
        </w:numPr>
        <w:tabs>
          <w:tab w:val="left" w:pos="426"/>
        </w:tabs>
        <w:suppressAutoHyphens/>
        <w:ind w:left="0" w:firstLine="0"/>
        <w:jc w:val="both"/>
        <w:rPr>
          <w:sz w:val="28"/>
          <w:szCs w:val="28"/>
        </w:rPr>
      </w:pPr>
      <w:r w:rsidRPr="009E0AB0">
        <w:rPr>
          <w:sz w:val="28"/>
          <w:szCs w:val="28"/>
        </w:rPr>
        <w:t>Правовая база данных «КонсультантПлюс»</w:t>
      </w:r>
    </w:p>
    <w:p w14:paraId="3051AB52" w14:textId="77777777" w:rsidR="00556B61" w:rsidRPr="009E0AB0" w:rsidRDefault="00556B61" w:rsidP="00D13993">
      <w:pPr>
        <w:pStyle w:val="a5"/>
        <w:numPr>
          <w:ilvl w:val="0"/>
          <w:numId w:val="31"/>
        </w:numPr>
        <w:tabs>
          <w:tab w:val="left" w:pos="426"/>
        </w:tabs>
        <w:suppressAutoHyphens/>
        <w:ind w:left="0" w:firstLine="0"/>
        <w:jc w:val="both"/>
        <w:rPr>
          <w:sz w:val="28"/>
          <w:szCs w:val="28"/>
        </w:rPr>
      </w:pPr>
      <w:r w:rsidRPr="009E0AB0">
        <w:rPr>
          <w:sz w:val="28"/>
          <w:szCs w:val="28"/>
        </w:rPr>
        <w:t>Справочно-правовая система «Гарант»</w:t>
      </w:r>
    </w:p>
    <w:p w14:paraId="48263FA1" w14:textId="77777777" w:rsidR="00556B61" w:rsidRPr="00265A70" w:rsidRDefault="00556B61" w:rsidP="00D13993">
      <w:pPr>
        <w:pStyle w:val="a5"/>
        <w:numPr>
          <w:ilvl w:val="0"/>
          <w:numId w:val="31"/>
        </w:numPr>
        <w:tabs>
          <w:tab w:val="left" w:pos="426"/>
        </w:tabs>
        <w:suppressAutoHyphens/>
        <w:ind w:left="0" w:firstLine="0"/>
        <w:jc w:val="both"/>
        <w:rPr>
          <w:rFonts w:eastAsia="TimesNewRomanPS-BoldMT"/>
          <w:color w:val="000000" w:themeColor="text1"/>
          <w:sz w:val="32"/>
          <w:szCs w:val="32"/>
        </w:rPr>
      </w:pPr>
      <w:r w:rsidRPr="00AA3325">
        <w:rPr>
          <w:color w:val="000000"/>
          <w:sz w:val="28"/>
          <w:szCs w:val="28"/>
        </w:rPr>
        <w:t>Информационная система СПАРК.</w:t>
      </w:r>
    </w:p>
    <w:p w14:paraId="18A948C2" w14:textId="77777777" w:rsidR="00902971" w:rsidRDefault="00902971" w:rsidP="00902971">
      <w:pPr>
        <w:jc w:val="both"/>
        <w:rPr>
          <w:sz w:val="28"/>
          <w:szCs w:val="28"/>
        </w:rPr>
      </w:pPr>
    </w:p>
    <w:p w14:paraId="2016AE8A" w14:textId="6EBE2FBD" w:rsidR="00D56B14" w:rsidRPr="00736F0E" w:rsidRDefault="006F0AE0" w:rsidP="00902971">
      <w:pPr>
        <w:tabs>
          <w:tab w:val="left" w:pos="993"/>
        </w:tabs>
        <w:rPr>
          <w:sz w:val="28"/>
          <w:szCs w:val="28"/>
        </w:rPr>
      </w:pPr>
      <w:bookmarkStart w:id="36" w:name="_Toc148711233"/>
      <w:r w:rsidRPr="00195333">
        <w:rPr>
          <w:rStyle w:val="10"/>
        </w:rPr>
        <w:t>11.3. Сертифицированные программные и аппаратные средства защиты информации</w:t>
      </w:r>
      <w:bookmarkEnd w:id="36"/>
      <w:r w:rsidR="00FA454E" w:rsidRPr="00736F0E">
        <w:rPr>
          <w:b/>
          <w:sz w:val="28"/>
          <w:szCs w:val="28"/>
        </w:rPr>
        <w:t xml:space="preserve"> </w:t>
      </w:r>
      <w:r w:rsidRPr="00736F0E">
        <w:rPr>
          <w:sz w:val="28"/>
          <w:szCs w:val="28"/>
        </w:rPr>
        <w:t>-  не используются</w:t>
      </w:r>
    </w:p>
    <w:p w14:paraId="616BE142" w14:textId="29C592EE" w:rsidR="00902971" w:rsidRPr="00902971" w:rsidRDefault="00195333" w:rsidP="00556B61">
      <w:pPr>
        <w:pStyle w:val="1"/>
        <w:jc w:val="left"/>
      </w:pPr>
      <w:bookmarkStart w:id="37" w:name="_Toc148711234"/>
      <w:r>
        <w:t>12.</w:t>
      </w:r>
      <w:r w:rsidR="00D56B14" w:rsidRPr="00902971">
        <w:t>Описание материально-технической базы, необходимой для осущест</w:t>
      </w:r>
      <w:r w:rsidR="00431745" w:rsidRPr="00902971">
        <w:softHyphen/>
      </w:r>
      <w:r w:rsidR="00D56B14" w:rsidRPr="00902971">
        <w:t>вления образовательного процесса по дисциплине</w:t>
      </w:r>
      <w:bookmarkEnd w:id="37"/>
    </w:p>
    <w:p w14:paraId="2CC9AF07" w14:textId="22042775" w:rsidR="00D56B14" w:rsidRPr="00736F0E" w:rsidRDefault="00D56B14" w:rsidP="00794F75">
      <w:pPr>
        <w:ind w:firstLine="709"/>
        <w:contextualSpacing/>
        <w:jc w:val="both"/>
        <w:rPr>
          <w:sz w:val="28"/>
          <w:szCs w:val="28"/>
        </w:rPr>
      </w:pPr>
      <w:r w:rsidRPr="00736F0E">
        <w:rPr>
          <w:sz w:val="28"/>
          <w:szCs w:val="28"/>
        </w:rPr>
        <w:t>Для обеспечения обучения по дисциплине «</w:t>
      </w:r>
      <w:r w:rsidR="00431745" w:rsidRPr="00736F0E">
        <w:rPr>
          <w:sz w:val="28"/>
          <w:szCs w:val="28"/>
        </w:rPr>
        <w:t xml:space="preserve">Экономика </w:t>
      </w:r>
      <w:r w:rsidR="002021C7" w:rsidRPr="00736F0E">
        <w:rPr>
          <w:sz w:val="28"/>
          <w:szCs w:val="28"/>
        </w:rPr>
        <w:t>недвижимости</w:t>
      </w:r>
      <w:r w:rsidRPr="00736F0E">
        <w:rPr>
          <w:sz w:val="28"/>
          <w:szCs w:val="28"/>
        </w:rPr>
        <w:t xml:space="preserve">» </w:t>
      </w:r>
      <w:r w:rsidRPr="00736F0E">
        <w:rPr>
          <w:iCs/>
          <w:sz w:val="28"/>
          <w:szCs w:val="28"/>
          <w:lang w:eastAsia="ar-SA"/>
        </w:rPr>
        <w:t xml:space="preserve">необходима следующая </w:t>
      </w:r>
      <w:r w:rsidRPr="00736F0E">
        <w:rPr>
          <w:sz w:val="28"/>
          <w:szCs w:val="28"/>
        </w:rPr>
        <w:t xml:space="preserve">материально-техническая база: </w:t>
      </w:r>
    </w:p>
    <w:p w14:paraId="504C61C7" w14:textId="77777777" w:rsidR="00D56B14" w:rsidRPr="00736F0E" w:rsidRDefault="00D56B14" w:rsidP="00F51751">
      <w:pPr>
        <w:numPr>
          <w:ilvl w:val="0"/>
          <w:numId w:val="2"/>
        </w:numPr>
        <w:tabs>
          <w:tab w:val="left" w:pos="567"/>
        </w:tabs>
        <w:suppressAutoHyphens/>
        <w:ind w:left="0" w:firstLine="0"/>
        <w:contextualSpacing/>
        <w:jc w:val="both"/>
        <w:rPr>
          <w:sz w:val="28"/>
          <w:szCs w:val="28"/>
        </w:rPr>
      </w:pPr>
      <w:r w:rsidRPr="00736F0E">
        <w:rPr>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20F6E943" w14:textId="62308307" w:rsidR="00456658" w:rsidRPr="00F51751" w:rsidRDefault="00D56B14" w:rsidP="00E40B7E">
      <w:pPr>
        <w:numPr>
          <w:ilvl w:val="0"/>
          <w:numId w:val="2"/>
        </w:numPr>
        <w:tabs>
          <w:tab w:val="left" w:pos="0"/>
        </w:tabs>
        <w:suppressAutoHyphens/>
        <w:ind w:left="0" w:firstLine="0"/>
        <w:contextualSpacing/>
        <w:jc w:val="both"/>
        <w:rPr>
          <w:sz w:val="28"/>
          <w:szCs w:val="28"/>
        </w:rPr>
      </w:pPr>
      <w:r w:rsidRPr="00F51751">
        <w:rPr>
          <w:sz w:val="28"/>
          <w:szCs w:val="28"/>
        </w:rPr>
        <w:t>библиотеку, имеющую рабочие места для студентов, оснащенные компьютерами с доступом к базам данных и сети Интернет.</w:t>
      </w:r>
    </w:p>
    <w:sectPr w:rsidR="00456658" w:rsidRPr="00F51751" w:rsidSect="000B16D1">
      <w:headerReference w:type="default" r:id="rId26"/>
      <w:footerReference w:type="default" r:id="rId27"/>
      <w:footerReference w:type="first" r:id="rId2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34632" w14:textId="77777777" w:rsidR="006E4E7D" w:rsidRDefault="006E4E7D" w:rsidP="00AA6C6F">
      <w:r>
        <w:separator/>
      </w:r>
    </w:p>
  </w:endnote>
  <w:endnote w:type="continuationSeparator" w:id="0">
    <w:p w14:paraId="3854B003" w14:textId="77777777" w:rsidR="006E4E7D" w:rsidRDefault="006E4E7D"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NewRomanPS-BoldMT">
    <w:altName w:val="MS Gothic"/>
    <w:panose1 w:val="00000000000000000000"/>
    <w:charset w:val="80"/>
    <w:family w:val="auto"/>
    <w:notTrueType/>
    <w:pitch w:val="default"/>
    <w:sig w:usb0="00000201" w:usb1="08070000" w:usb2="00000010" w:usb3="00000000" w:csb0="00020004"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etersburgC">
    <w:altName w:val="Cambria"/>
    <w:panose1 w:val="00000000000000000000"/>
    <w:charset w:val="CC"/>
    <w:family w:val="roman"/>
    <w:notTrueType/>
    <w:pitch w:val="default"/>
    <w:sig w:usb0="00000201" w:usb1="00000000" w:usb2="00000000" w:usb3="00000000" w:csb0="00000004" w:csb1="00000000"/>
  </w:font>
  <w:font w:name="PragmaticaC">
    <w:altName w:val="MS Mincho"/>
    <w:panose1 w:val="00000000000000000000"/>
    <w:charset w:val="CC"/>
    <w:family w:val="swiss"/>
    <w:notTrueType/>
    <w:pitch w:val="default"/>
    <w:sig w:usb0="00000201" w:usb1="00000000" w:usb2="00000000" w:usb3="00000000" w:csb0="00000004" w:csb1="00000000"/>
  </w:font>
  <w:font w:name="TimesNewRomanPSMT">
    <w:altName w:val="Times New Roman"/>
    <w:panose1 w:val="00000000000000000000"/>
    <w:charset w:val="00"/>
    <w:family w:val="roman"/>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3468413"/>
      <w:docPartObj>
        <w:docPartGallery w:val="Page Numbers (Bottom of Page)"/>
        <w:docPartUnique/>
      </w:docPartObj>
    </w:sdtPr>
    <w:sdtEndPr/>
    <w:sdtContent>
      <w:p w14:paraId="5BE5E8E1" w14:textId="7E0DEF64" w:rsidR="00022938" w:rsidRDefault="00022938" w:rsidP="007865C6">
        <w:pPr>
          <w:pStyle w:val="af1"/>
          <w:jc w:val="center"/>
        </w:pPr>
        <w:r>
          <w:fldChar w:fldCharType="begin"/>
        </w:r>
        <w:r>
          <w:instrText>PAGE   \* MERGEFORMAT</w:instrText>
        </w:r>
        <w:r>
          <w:fldChar w:fldCharType="separate"/>
        </w:r>
        <w:r>
          <w:rPr>
            <w:noProof/>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8746737"/>
      <w:docPartObj>
        <w:docPartGallery w:val="Page Numbers (Bottom of Page)"/>
        <w:docPartUnique/>
      </w:docPartObj>
    </w:sdtPr>
    <w:sdtEndPr/>
    <w:sdtContent>
      <w:p w14:paraId="677E6CB3" w14:textId="1E5E9DCC" w:rsidR="00022938" w:rsidRDefault="006E4E7D">
        <w:pPr>
          <w:pStyle w:val="af1"/>
          <w:jc w:val="center"/>
        </w:pPr>
      </w:p>
    </w:sdtContent>
  </w:sdt>
  <w:p w14:paraId="63B9ED63" w14:textId="77777777" w:rsidR="00022938" w:rsidRDefault="0002293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58C70" w14:textId="77777777" w:rsidR="006E4E7D" w:rsidRDefault="006E4E7D" w:rsidP="00AA6C6F">
      <w:r>
        <w:separator/>
      </w:r>
    </w:p>
  </w:footnote>
  <w:footnote w:type="continuationSeparator" w:id="0">
    <w:p w14:paraId="2A17C22A" w14:textId="77777777" w:rsidR="006E4E7D" w:rsidRDefault="006E4E7D"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7184012"/>
      <w:docPartObj>
        <w:docPartGallery w:val="Page Numbers (Top of Page)"/>
        <w:docPartUnique/>
      </w:docPartObj>
    </w:sdtPr>
    <w:sdtEndPr/>
    <w:sdtContent>
      <w:p w14:paraId="2D76B594" w14:textId="399AC539" w:rsidR="00022938" w:rsidRDefault="006E4E7D">
        <w:pPr>
          <w:pStyle w:val="af"/>
          <w:jc w:val="right"/>
        </w:pPr>
      </w:p>
    </w:sdtContent>
  </w:sdt>
  <w:p w14:paraId="3E20ABE8" w14:textId="77777777" w:rsidR="00022938" w:rsidRDefault="00022938">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1" w15:restartNumberingAfterBreak="0">
    <w:nsid w:val="01067474"/>
    <w:multiLevelType w:val="hybridMultilevel"/>
    <w:tmpl w:val="CE30B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4018C"/>
    <w:multiLevelType w:val="hybridMultilevel"/>
    <w:tmpl w:val="F2A42130"/>
    <w:lvl w:ilvl="0" w:tplc="A4386B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39A4C1F"/>
    <w:multiLevelType w:val="hybridMultilevel"/>
    <w:tmpl w:val="1766ECF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06521CB"/>
    <w:multiLevelType w:val="hybridMultilevel"/>
    <w:tmpl w:val="30045626"/>
    <w:lvl w:ilvl="0" w:tplc="492A4A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C01C30"/>
    <w:multiLevelType w:val="hybridMultilevel"/>
    <w:tmpl w:val="31063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5D1C4D"/>
    <w:multiLevelType w:val="multilevel"/>
    <w:tmpl w:val="B91AC0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8AB04B0"/>
    <w:multiLevelType w:val="hybridMultilevel"/>
    <w:tmpl w:val="8976F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480E08"/>
    <w:multiLevelType w:val="hybridMultilevel"/>
    <w:tmpl w:val="C5B2D3EE"/>
    <w:lvl w:ilvl="0" w:tplc="830CF528">
      <w:start w:val="1"/>
      <w:numFmt w:val="bullet"/>
      <w:lvlText w:val="‒"/>
      <w:lvlJc w:val="left"/>
      <w:pPr>
        <w:ind w:left="360" w:hanging="360"/>
      </w:pPr>
      <w:rPr>
        <w:rFonts w:ascii="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154EF6"/>
    <w:multiLevelType w:val="hybridMultilevel"/>
    <w:tmpl w:val="5204E798"/>
    <w:lvl w:ilvl="0" w:tplc="A63E1476">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354563BA"/>
    <w:multiLevelType w:val="multilevel"/>
    <w:tmpl w:val="31063BEE"/>
    <w:lvl w:ilvl="0">
      <w:start w:val="11"/>
      <w:numFmt w:val="decimal"/>
      <w:lvlText w:val="%1"/>
      <w:lvlJc w:val="left"/>
      <w:pPr>
        <w:ind w:left="525" w:hanging="525"/>
      </w:pPr>
      <w:rPr>
        <w:rFonts w:eastAsia="TimesNewRomanPS-BoldMT" w:hint="default"/>
        <w:b/>
      </w:rPr>
    </w:lvl>
    <w:lvl w:ilvl="1">
      <w:start w:val="2"/>
      <w:numFmt w:val="decimal"/>
      <w:lvlText w:val="%1.%2"/>
      <w:lvlJc w:val="left"/>
      <w:pPr>
        <w:ind w:left="525" w:hanging="525"/>
      </w:pPr>
      <w:rPr>
        <w:rFonts w:eastAsia="TimesNewRomanPS-BoldMT" w:hint="default"/>
        <w:b/>
      </w:rPr>
    </w:lvl>
    <w:lvl w:ilvl="2">
      <w:start w:val="1"/>
      <w:numFmt w:val="decimal"/>
      <w:lvlText w:val="%1.%2.%3"/>
      <w:lvlJc w:val="left"/>
      <w:pPr>
        <w:ind w:left="720" w:hanging="720"/>
      </w:pPr>
      <w:rPr>
        <w:rFonts w:eastAsia="TimesNewRomanPS-BoldMT" w:hint="default"/>
        <w:b/>
      </w:rPr>
    </w:lvl>
    <w:lvl w:ilvl="3">
      <w:start w:val="1"/>
      <w:numFmt w:val="decimal"/>
      <w:lvlText w:val="%1.%2.%3.%4"/>
      <w:lvlJc w:val="left"/>
      <w:pPr>
        <w:ind w:left="1080" w:hanging="1080"/>
      </w:pPr>
      <w:rPr>
        <w:rFonts w:eastAsia="TimesNewRomanPS-BoldMT" w:hint="default"/>
        <w:b/>
      </w:rPr>
    </w:lvl>
    <w:lvl w:ilvl="4">
      <w:start w:val="1"/>
      <w:numFmt w:val="decimal"/>
      <w:lvlText w:val="%1.%2.%3.%4.%5"/>
      <w:lvlJc w:val="left"/>
      <w:pPr>
        <w:ind w:left="1080" w:hanging="1080"/>
      </w:pPr>
      <w:rPr>
        <w:rFonts w:eastAsia="TimesNewRomanPS-BoldMT" w:hint="default"/>
        <w:b/>
      </w:rPr>
    </w:lvl>
    <w:lvl w:ilvl="5">
      <w:start w:val="1"/>
      <w:numFmt w:val="decimal"/>
      <w:lvlText w:val="%1.%2.%3.%4.%5.%6"/>
      <w:lvlJc w:val="left"/>
      <w:pPr>
        <w:ind w:left="1440" w:hanging="1440"/>
      </w:pPr>
      <w:rPr>
        <w:rFonts w:eastAsia="TimesNewRomanPS-BoldMT" w:hint="default"/>
        <w:b/>
      </w:rPr>
    </w:lvl>
    <w:lvl w:ilvl="6">
      <w:start w:val="1"/>
      <w:numFmt w:val="decimal"/>
      <w:lvlText w:val="%1.%2.%3.%4.%5.%6.%7"/>
      <w:lvlJc w:val="left"/>
      <w:pPr>
        <w:ind w:left="1440" w:hanging="1440"/>
      </w:pPr>
      <w:rPr>
        <w:rFonts w:eastAsia="TimesNewRomanPS-BoldMT" w:hint="default"/>
        <w:b/>
      </w:rPr>
    </w:lvl>
    <w:lvl w:ilvl="7">
      <w:start w:val="1"/>
      <w:numFmt w:val="decimal"/>
      <w:lvlText w:val="%1.%2.%3.%4.%5.%6.%7.%8"/>
      <w:lvlJc w:val="left"/>
      <w:pPr>
        <w:ind w:left="1800" w:hanging="1800"/>
      </w:pPr>
      <w:rPr>
        <w:rFonts w:eastAsia="TimesNewRomanPS-BoldMT" w:hint="default"/>
        <w:b/>
      </w:rPr>
    </w:lvl>
    <w:lvl w:ilvl="8">
      <w:start w:val="1"/>
      <w:numFmt w:val="decimal"/>
      <w:lvlText w:val="%1.%2.%3.%4.%5.%6.%7.%8.%9"/>
      <w:lvlJc w:val="left"/>
      <w:pPr>
        <w:ind w:left="2160" w:hanging="2160"/>
      </w:pPr>
      <w:rPr>
        <w:rFonts w:eastAsia="TimesNewRomanPS-BoldMT" w:hint="default"/>
        <w:b/>
      </w:rPr>
    </w:lvl>
  </w:abstractNum>
  <w:abstractNum w:abstractNumId="14" w15:restartNumberingAfterBreak="0">
    <w:nsid w:val="36E77D88"/>
    <w:multiLevelType w:val="hybridMultilevel"/>
    <w:tmpl w:val="513E5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D935EB"/>
    <w:multiLevelType w:val="hybridMultilevel"/>
    <w:tmpl w:val="21540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7979CE"/>
    <w:multiLevelType w:val="hybridMultilevel"/>
    <w:tmpl w:val="21540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C3691"/>
    <w:multiLevelType w:val="hybridMultilevel"/>
    <w:tmpl w:val="0DA85EA4"/>
    <w:lvl w:ilvl="0" w:tplc="11B252E0">
      <w:start w:val="1"/>
      <w:numFmt w:val="decimal"/>
      <w:lvlText w:val="%1."/>
      <w:lvlJc w:val="left"/>
      <w:pPr>
        <w:ind w:left="1229" w:hanging="945"/>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4A21C0"/>
    <w:multiLevelType w:val="hybridMultilevel"/>
    <w:tmpl w:val="09E2790A"/>
    <w:lvl w:ilvl="0" w:tplc="D3168140">
      <w:start w:val="1"/>
      <w:numFmt w:val="decimal"/>
      <w:lvlText w:val="%1."/>
      <w:lvlJc w:val="left"/>
      <w:pPr>
        <w:ind w:left="1069"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346193"/>
    <w:multiLevelType w:val="hybridMultilevel"/>
    <w:tmpl w:val="1736B4D0"/>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AB772B8"/>
    <w:multiLevelType w:val="multilevel"/>
    <w:tmpl w:val="E4149832"/>
    <w:lvl w:ilvl="0">
      <w:start w:val="1"/>
      <w:numFmt w:val="decimal"/>
      <w:lvlText w:val="%1."/>
      <w:lvlJc w:val="left"/>
      <w:pPr>
        <w:tabs>
          <w:tab w:val="num" w:pos="720"/>
        </w:tabs>
        <w:ind w:left="720" w:hanging="360"/>
      </w:pPr>
      <w:rPr>
        <w:b w:val="0"/>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B662346"/>
    <w:multiLevelType w:val="multilevel"/>
    <w:tmpl w:val="E4149832"/>
    <w:lvl w:ilvl="0">
      <w:start w:val="1"/>
      <w:numFmt w:val="decimal"/>
      <w:lvlText w:val="%1."/>
      <w:lvlJc w:val="left"/>
      <w:pPr>
        <w:tabs>
          <w:tab w:val="num" w:pos="720"/>
        </w:tabs>
        <w:ind w:left="720" w:hanging="360"/>
      </w:pPr>
      <w:rPr>
        <w:b w:val="0"/>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0781CF7"/>
    <w:multiLevelType w:val="multilevel"/>
    <w:tmpl w:val="11C0794C"/>
    <w:lvl w:ilvl="0">
      <w:start w:val="4"/>
      <w:numFmt w:val="decimal"/>
      <w:lvlText w:val="%1."/>
      <w:lvlJc w:val="left"/>
      <w:pPr>
        <w:tabs>
          <w:tab w:val="num" w:pos="720"/>
        </w:tabs>
        <w:ind w:left="720" w:hanging="360"/>
      </w:pPr>
      <w:rPr>
        <w:rFonts w:hint="default"/>
        <w:b w:val="0"/>
        <w:sz w:val="28"/>
        <w:szCs w:val="28"/>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63DA7789"/>
    <w:multiLevelType w:val="hybridMultilevel"/>
    <w:tmpl w:val="EDAA2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8E2E2F"/>
    <w:multiLevelType w:val="hybridMultilevel"/>
    <w:tmpl w:val="0A629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47D31B5"/>
    <w:multiLevelType w:val="hybridMultilevel"/>
    <w:tmpl w:val="988A4CAC"/>
    <w:lvl w:ilvl="0" w:tplc="2D1872AA">
      <w:start w:val="1"/>
      <w:numFmt w:val="bullet"/>
      <w:lvlText w:val=""/>
      <w:lvlJc w:val="left"/>
      <w:pPr>
        <w:tabs>
          <w:tab w:val="num" w:pos="360"/>
        </w:tabs>
        <w:ind w:left="340" w:hanging="340"/>
      </w:pPr>
      <w:rPr>
        <w:rFonts w:ascii="Symbol" w:hAnsi="Symbol" w:hint="default"/>
        <w:b w:val="0"/>
        <w:i w:val="0"/>
        <w:sz w:val="28"/>
      </w:rPr>
    </w:lvl>
    <w:lvl w:ilvl="1" w:tplc="F6388AE4">
      <w:start w:val="1"/>
      <w:numFmt w:val="decimal"/>
      <w:lvlText w:val="%2."/>
      <w:lvlJc w:val="left"/>
      <w:pPr>
        <w:ind w:left="945" w:hanging="945"/>
      </w:pPr>
      <w:rPr>
        <w:rFonts w:hint="default"/>
        <w:b w:val="0"/>
        <w:strike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536685B"/>
    <w:multiLevelType w:val="hybridMultilevel"/>
    <w:tmpl w:val="5346FA60"/>
    <w:lvl w:ilvl="0" w:tplc="830CF52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5CE3055"/>
    <w:multiLevelType w:val="multilevel"/>
    <w:tmpl w:val="B82E2D62"/>
    <w:lvl w:ilvl="0">
      <w:start w:val="11"/>
      <w:numFmt w:val="decimal"/>
      <w:lvlText w:val="%1."/>
      <w:lvlJc w:val="left"/>
      <w:pPr>
        <w:ind w:left="576" w:hanging="57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D2E15DE"/>
    <w:multiLevelType w:val="hybridMultilevel"/>
    <w:tmpl w:val="50623A44"/>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D79535E"/>
    <w:multiLevelType w:val="hybridMultilevel"/>
    <w:tmpl w:val="21540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5F3136"/>
    <w:multiLevelType w:val="hybridMultilevel"/>
    <w:tmpl w:val="61D812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733796"/>
    <w:multiLevelType w:val="hybridMultilevel"/>
    <w:tmpl w:val="73528C2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F8E44F3"/>
    <w:multiLevelType w:val="hybridMultilevel"/>
    <w:tmpl w:val="21540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4"/>
  </w:num>
  <w:num w:numId="3">
    <w:abstractNumId w:val="12"/>
  </w:num>
  <w:num w:numId="4">
    <w:abstractNumId w:val="18"/>
  </w:num>
  <w:num w:numId="5">
    <w:abstractNumId w:val="19"/>
  </w:num>
  <w:num w:numId="6">
    <w:abstractNumId w:val="34"/>
  </w:num>
  <w:num w:numId="7">
    <w:abstractNumId w:val="1"/>
  </w:num>
  <w:num w:numId="8">
    <w:abstractNumId w:val="30"/>
  </w:num>
  <w:num w:numId="9">
    <w:abstractNumId w:val="29"/>
  </w:num>
  <w:num w:numId="10">
    <w:abstractNumId w:val="35"/>
  </w:num>
  <w:num w:numId="11">
    <w:abstractNumId w:val="25"/>
  </w:num>
  <w:num w:numId="12">
    <w:abstractNumId w:val="22"/>
  </w:num>
  <w:num w:numId="13">
    <w:abstractNumId w:val="21"/>
  </w:num>
  <w:num w:numId="14">
    <w:abstractNumId w:val="23"/>
  </w:num>
  <w:num w:numId="15">
    <w:abstractNumId w:val="14"/>
  </w:num>
  <w:num w:numId="16">
    <w:abstractNumId w:val="16"/>
  </w:num>
  <w:num w:numId="17">
    <w:abstractNumId w:val="9"/>
  </w:num>
  <w:num w:numId="18">
    <w:abstractNumId w:val="0"/>
  </w:num>
  <w:num w:numId="19">
    <w:abstractNumId w:val="28"/>
  </w:num>
  <w:num w:numId="20">
    <w:abstractNumId w:val="2"/>
  </w:num>
  <w:num w:numId="21">
    <w:abstractNumId w:val="13"/>
  </w:num>
  <w:num w:numId="22">
    <w:abstractNumId w:val="20"/>
  </w:num>
  <w:num w:numId="23">
    <w:abstractNumId w:val="5"/>
  </w:num>
  <w:num w:numId="24">
    <w:abstractNumId w:val="27"/>
  </w:num>
  <w:num w:numId="25">
    <w:abstractNumId w:val="33"/>
  </w:num>
  <w:num w:numId="26">
    <w:abstractNumId w:val="8"/>
  </w:num>
  <w:num w:numId="27">
    <w:abstractNumId w:val="10"/>
  </w:num>
  <w:num w:numId="28">
    <w:abstractNumId w:val="32"/>
  </w:num>
  <w:num w:numId="29">
    <w:abstractNumId w:val="17"/>
  </w:num>
  <w:num w:numId="30">
    <w:abstractNumId w:val="15"/>
  </w:num>
  <w:num w:numId="31">
    <w:abstractNumId w:val="6"/>
  </w:num>
  <w:num w:numId="32">
    <w:abstractNumId w:val="7"/>
  </w:num>
  <w:num w:numId="33">
    <w:abstractNumId w:val="11"/>
  </w:num>
  <w:num w:numId="34">
    <w:abstractNumId w:val="3"/>
  </w:num>
  <w:num w:numId="35">
    <w:abstractNumId w:val="24"/>
  </w:num>
  <w:num w:numId="36">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39FF"/>
    <w:rsid w:val="00002019"/>
    <w:rsid w:val="0000307D"/>
    <w:rsid w:val="00003A35"/>
    <w:rsid w:val="000047E8"/>
    <w:rsid w:val="000057D3"/>
    <w:rsid w:val="0001169B"/>
    <w:rsid w:val="00011D53"/>
    <w:rsid w:val="000120D6"/>
    <w:rsid w:val="00013C06"/>
    <w:rsid w:val="0001491C"/>
    <w:rsid w:val="000156BF"/>
    <w:rsid w:val="00017954"/>
    <w:rsid w:val="00020456"/>
    <w:rsid w:val="00022938"/>
    <w:rsid w:val="00022C80"/>
    <w:rsid w:val="00024E60"/>
    <w:rsid w:val="00032147"/>
    <w:rsid w:val="00037B9E"/>
    <w:rsid w:val="000412C8"/>
    <w:rsid w:val="000414E1"/>
    <w:rsid w:val="00041985"/>
    <w:rsid w:val="000439EF"/>
    <w:rsid w:val="00044159"/>
    <w:rsid w:val="000454CA"/>
    <w:rsid w:val="00045F96"/>
    <w:rsid w:val="000515E1"/>
    <w:rsid w:val="00052D8A"/>
    <w:rsid w:val="00055342"/>
    <w:rsid w:val="00056813"/>
    <w:rsid w:val="00062748"/>
    <w:rsid w:val="0007146A"/>
    <w:rsid w:val="00072A42"/>
    <w:rsid w:val="00074BED"/>
    <w:rsid w:val="000762AF"/>
    <w:rsid w:val="000777E4"/>
    <w:rsid w:val="0008469A"/>
    <w:rsid w:val="00084AEA"/>
    <w:rsid w:val="00087280"/>
    <w:rsid w:val="000905B7"/>
    <w:rsid w:val="000921F0"/>
    <w:rsid w:val="000A05F8"/>
    <w:rsid w:val="000A10E6"/>
    <w:rsid w:val="000A19A7"/>
    <w:rsid w:val="000B05A9"/>
    <w:rsid w:val="000B16D1"/>
    <w:rsid w:val="000B17F5"/>
    <w:rsid w:val="000B55CD"/>
    <w:rsid w:val="000B658B"/>
    <w:rsid w:val="000B7379"/>
    <w:rsid w:val="000B7D70"/>
    <w:rsid w:val="000C2D5B"/>
    <w:rsid w:val="000C2E90"/>
    <w:rsid w:val="000C404E"/>
    <w:rsid w:val="000C456C"/>
    <w:rsid w:val="000C6E06"/>
    <w:rsid w:val="000C73AF"/>
    <w:rsid w:val="000D0130"/>
    <w:rsid w:val="000D1D7C"/>
    <w:rsid w:val="000D622D"/>
    <w:rsid w:val="000E27E7"/>
    <w:rsid w:val="000E31A8"/>
    <w:rsid w:val="000E46C9"/>
    <w:rsid w:val="000E509E"/>
    <w:rsid w:val="000F1424"/>
    <w:rsid w:val="000F35DE"/>
    <w:rsid w:val="000F3C4C"/>
    <w:rsid w:val="000F5619"/>
    <w:rsid w:val="0010049B"/>
    <w:rsid w:val="00100D2D"/>
    <w:rsid w:val="00100F2D"/>
    <w:rsid w:val="001029A9"/>
    <w:rsid w:val="00103B8E"/>
    <w:rsid w:val="00105095"/>
    <w:rsid w:val="001064B4"/>
    <w:rsid w:val="00110B7C"/>
    <w:rsid w:val="00110C49"/>
    <w:rsid w:val="00111482"/>
    <w:rsid w:val="001123EE"/>
    <w:rsid w:val="00112881"/>
    <w:rsid w:val="00120297"/>
    <w:rsid w:val="00122303"/>
    <w:rsid w:val="0012352B"/>
    <w:rsid w:val="00124886"/>
    <w:rsid w:val="00124981"/>
    <w:rsid w:val="001269AE"/>
    <w:rsid w:val="00127716"/>
    <w:rsid w:val="001278AD"/>
    <w:rsid w:val="001362C9"/>
    <w:rsid w:val="00136A9F"/>
    <w:rsid w:val="001415E4"/>
    <w:rsid w:val="00144B58"/>
    <w:rsid w:val="00146226"/>
    <w:rsid w:val="00156132"/>
    <w:rsid w:val="00156562"/>
    <w:rsid w:val="00162AD1"/>
    <w:rsid w:val="00166D92"/>
    <w:rsid w:val="0016762F"/>
    <w:rsid w:val="00170779"/>
    <w:rsid w:val="00173A83"/>
    <w:rsid w:val="00175F18"/>
    <w:rsid w:val="00180F16"/>
    <w:rsid w:val="00183E7B"/>
    <w:rsid w:val="001874EB"/>
    <w:rsid w:val="00187D53"/>
    <w:rsid w:val="00190A71"/>
    <w:rsid w:val="00193C0A"/>
    <w:rsid w:val="00195333"/>
    <w:rsid w:val="00197578"/>
    <w:rsid w:val="001A3223"/>
    <w:rsid w:val="001A3CA3"/>
    <w:rsid w:val="001A4F9E"/>
    <w:rsid w:val="001A6062"/>
    <w:rsid w:val="001A7553"/>
    <w:rsid w:val="001B03D5"/>
    <w:rsid w:val="001B16F7"/>
    <w:rsid w:val="001B3BF6"/>
    <w:rsid w:val="001B45A5"/>
    <w:rsid w:val="001B5AB7"/>
    <w:rsid w:val="001C0F29"/>
    <w:rsid w:val="001C2021"/>
    <w:rsid w:val="001C4273"/>
    <w:rsid w:val="001C487F"/>
    <w:rsid w:val="001C76C6"/>
    <w:rsid w:val="001C7D33"/>
    <w:rsid w:val="001D1B3A"/>
    <w:rsid w:val="001D1EC0"/>
    <w:rsid w:val="001D1F69"/>
    <w:rsid w:val="001D412E"/>
    <w:rsid w:val="001D6378"/>
    <w:rsid w:val="001E06BA"/>
    <w:rsid w:val="001E5574"/>
    <w:rsid w:val="001E6CFE"/>
    <w:rsid w:val="001F0904"/>
    <w:rsid w:val="002021C7"/>
    <w:rsid w:val="00204573"/>
    <w:rsid w:val="00210C0E"/>
    <w:rsid w:val="00211922"/>
    <w:rsid w:val="00214E20"/>
    <w:rsid w:val="00216421"/>
    <w:rsid w:val="00216CEF"/>
    <w:rsid w:val="00217108"/>
    <w:rsid w:val="00221109"/>
    <w:rsid w:val="00226575"/>
    <w:rsid w:val="00226FF9"/>
    <w:rsid w:val="00227265"/>
    <w:rsid w:val="00227438"/>
    <w:rsid w:val="0022777B"/>
    <w:rsid w:val="002279A8"/>
    <w:rsid w:val="0023177B"/>
    <w:rsid w:val="00232009"/>
    <w:rsid w:val="00232328"/>
    <w:rsid w:val="00236A04"/>
    <w:rsid w:val="002417B9"/>
    <w:rsid w:val="0024436D"/>
    <w:rsid w:val="00244B6A"/>
    <w:rsid w:val="00244D3F"/>
    <w:rsid w:val="00245969"/>
    <w:rsid w:val="0025092E"/>
    <w:rsid w:val="002515FE"/>
    <w:rsid w:val="00253FCC"/>
    <w:rsid w:val="00257B6B"/>
    <w:rsid w:val="002640BE"/>
    <w:rsid w:val="00264605"/>
    <w:rsid w:val="0027164C"/>
    <w:rsid w:val="00274794"/>
    <w:rsid w:val="00275DDF"/>
    <w:rsid w:val="002762CD"/>
    <w:rsid w:val="00280AEA"/>
    <w:rsid w:val="00281280"/>
    <w:rsid w:val="00281328"/>
    <w:rsid w:val="0028141C"/>
    <w:rsid w:val="00281671"/>
    <w:rsid w:val="0028464B"/>
    <w:rsid w:val="002866E2"/>
    <w:rsid w:val="00286A26"/>
    <w:rsid w:val="002872BA"/>
    <w:rsid w:val="00292482"/>
    <w:rsid w:val="0029343A"/>
    <w:rsid w:val="0029353B"/>
    <w:rsid w:val="00293C09"/>
    <w:rsid w:val="0029575D"/>
    <w:rsid w:val="002962F8"/>
    <w:rsid w:val="00296F00"/>
    <w:rsid w:val="002977AE"/>
    <w:rsid w:val="00297C24"/>
    <w:rsid w:val="002A37F6"/>
    <w:rsid w:val="002A3C49"/>
    <w:rsid w:val="002A708D"/>
    <w:rsid w:val="002B156F"/>
    <w:rsid w:val="002B43BA"/>
    <w:rsid w:val="002B4500"/>
    <w:rsid w:val="002B5D25"/>
    <w:rsid w:val="002B5FCC"/>
    <w:rsid w:val="002B6B5E"/>
    <w:rsid w:val="002B7A2E"/>
    <w:rsid w:val="002C5E65"/>
    <w:rsid w:val="002C6D9F"/>
    <w:rsid w:val="002C75E4"/>
    <w:rsid w:val="002D55EB"/>
    <w:rsid w:val="002D6822"/>
    <w:rsid w:val="002D7031"/>
    <w:rsid w:val="002D7254"/>
    <w:rsid w:val="002E257E"/>
    <w:rsid w:val="002E5341"/>
    <w:rsid w:val="002F0810"/>
    <w:rsid w:val="002F312A"/>
    <w:rsid w:val="002F3F8C"/>
    <w:rsid w:val="002F55B2"/>
    <w:rsid w:val="002F66AD"/>
    <w:rsid w:val="002F6CBA"/>
    <w:rsid w:val="002F7BA7"/>
    <w:rsid w:val="003020EE"/>
    <w:rsid w:val="0030327B"/>
    <w:rsid w:val="00303ECE"/>
    <w:rsid w:val="0030532E"/>
    <w:rsid w:val="003056E6"/>
    <w:rsid w:val="003169C9"/>
    <w:rsid w:val="00317E2D"/>
    <w:rsid w:val="00320360"/>
    <w:rsid w:val="003213E0"/>
    <w:rsid w:val="003328CD"/>
    <w:rsid w:val="00334DF9"/>
    <w:rsid w:val="003412B5"/>
    <w:rsid w:val="00350561"/>
    <w:rsid w:val="003548F8"/>
    <w:rsid w:val="00354A8F"/>
    <w:rsid w:val="00355D7B"/>
    <w:rsid w:val="00355F30"/>
    <w:rsid w:val="0035654C"/>
    <w:rsid w:val="003568FD"/>
    <w:rsid w:val="00356DFB"/>
    <w:rsid w:val="00357604"/>
    <w:rsid w:val="003606ED"/>
    <w:rsid w:val="00361829"/>
    <w:rsid w:val="003619A3"/>
    <w:rsid w:val="003631F6"/>
    <w:rsid w:val="003652A9"/>
    <w:rsid w:val="0037029F"/>
    <w:rsid w:val="00375321"/>
    <w:rsid w:val="00380AFF"/>
    <w:rsid w:val="00381DB7"/>
    <w:rsid w:val="00386814"/>
    <w:rsid w:val="00392A39"/>
    <w:rsid w:val="0039346E"/>
    <w:rsid w:val="003934A6"/>
    <w:rsid w:val="003952C3"/>
    <w:rsid w:val="00395AD1"/>
    <w:rsid w:val="00397293"/>
    <w:rsid w:val="003A001B"/>
    <w:rsid w:val="003B2656"/>
    <w:rsid w:val="003B2DCC"/>
    <w:rsid w:val="003B3A19"/>
    <w:rsid w:val="003C162E"/>
    <w:rsid w:val="003C215A"/>
    <w:rsid w:val="003C57F1"/>
    <w:rsid w:val="003C690A"/>
    <w:rsid w:val="003C6E33"/>
    <w:rsid w:val="003C6EF3"/>
    <w:rsid w:val="003D1598"/>
    <w:rsid w:val="003D1E51"/>
    <w:rsid w:val="003D31D1"/>
    <w:rsid w:val="003D68C6"/>
    <w:rsid w:val="003E2784"/>
    <w:rsid w:val="003E43E3"/>
    <w:rsid w:val="003F007A"/>
    <w:rsid w:val="003F0641"/>
    <w:rsid w:val="003F58D9"/>
    <w:rsid w:val="003F783A"/>
    <w:rsid w:val="003F7E06"/>
    <w:rsid w:val="0040299C"/>
    <w:rsid w:val="00403055"/>
    <w:rsid w:val="00404D8A"/>
    <w:rsid w:val="00404DD0"/>
    <w:rsid w:val="00405C15"/>
    <w:rsid w:val="0041100D"/>
    <w:rsid w:val="00413779"/>
    <w:rsid w:val="00417BF3"/>
    <w:rsid w:val="00420276"/>
    <w:rsid w:val="00431526"/>
    <w:rsid w:val="00431745"/>
    <w:rsid w:val="004329B7"/>
    <w:rsid w:val="0043453B"/>
    <w:rsid w:val="0044266C"/>
    <w:rsid w:val="004443B4"/>
    <w:rsid w:val="0045129F"/>
    <w:rsid w:val="00451B2D"/>
    <w:rsid w:val="004539FF"/>
    <w:rsid w:val="00455D3D"/>
    <w:rsid w:val="004561E2"/>
    <w:rsid w:val="00456658"/>
    <w:rsid w:val="00460A34"/>
    <w:rsid w:val="00460BE7"/>
    <w:rsid w:val="00461692"/>
    <w:rsid w:val="00461C74"/>
    <w:rsid w:val="00463320"/>
    <w:rsid w:val="00463A5A"/>
    <w:rsid w:val="00466E89"/>
    <w:rsid w:val="004745C6"/>
    <w:rsid w:val="00481A1F"/>
    <w:rsid w:val="004862FB"/>
    <w:rsid w:val="0048685A"/>
    <w:rsid w:val="00486F55"/>
    <w:rsid w:val="00492DD9"/>
    <w:rsid w:val="004A29C8"/>
    <w:rsid w:val="004A4732"/>
    <w:rsid w:val="004A5B81"/>
    <w:rsid w:val="004A6C6A"/>
    <w:rsid w:val="004B1FA2"/>
    <w:rsid w:val="004B32AF"/>
    <w:rsid w:val="004B3951"/>
    <w:rsid w:val="004B59DB"/>
    <w:rsid w:val="004B6803"/>
    <w:rsid w:val="004B710F"/>
    <w:rsid w:val="004B715C"/>
    <w:rsid w:val="004B7219"/>
    <w:rsid w:val="004C03CE"/>
    <w:rsid w:val="004C2A28"/>
    <w:rsid w:val="004C7A8F"/>
    <w:rsid w:val="004D0ABC"/>
    <w:rsid w:val="004D0CA5"/>
    <w:rsid w:val="004D10D1"/>
    <w:rsid w:val="004D1974"/>
    <w:rsid w:val="004E065F"/>
    <w:rsid w:val="004E2C22"/>
    <w:rsid w:val="004E3754"/>
    <w:rsid w:val="004E3914"/>
    <w:rsid w:val="004E6A54"/>
    <w:rsid w:val="004F0976"/>
    <w:rsid w:val="004F0DBC"/>
    <w:rsid w:val="004F130B"/>
    <w:rsid w:val="004F399E"/>
    <w:rsid w:val="004F7EF7"/>
    <w:rsid w:val="005009BF"/>
    <w:rsid w:val="00500D9E"/>
    <w:rsid w:val="0050134F"/>
    <w:rsid w:val="00501EC7"/>
    <w:rsid w:val="00506295"/>
    <w:rsid w:val="00506CC1"/>
    <w:rsid w:val="00507339"/>
    <w:rsid w:val="00511EB4"/>
    <w:rsid w:val="005133F7"/>
    <w:rsid w:val="00516C03"/>
    <w:rsid w:val="00517312"/>
    <w:rsid w:val="005174D2"/>
    <w:rsid w:val="005204A7"/>
    <w:rsid w:val="005266AA"/>
    <w:rsid w:val="00526E3B"/>
    <w:rsid w:val="0052783D"/>
    <w:rsid w:val="00531AE3"/>
    <w:rsid w:val="00534268"/>
    <w:rsid w:val="00536734"/>
    <w:rsid w:val="0053778C"/>
    <w:rsid w:val="00544CDC"/>
    <w:rsid w:val="00545574"/>
    <w:rsid w:val="005457D4"/>
    <w:rsid w:val="005529FD"/>
    <w:rsid w:val="00553456"/>
    <w:rsid w:val="0055475C"/>
    <w:rsid w:val="005565B3"/>
    <w:rsid w:val="00556B61"/>
    <w:rsid w:val="00560C65"/>
    <w:rsid w:val="00561DB1"/>
    <w:rsid w:val="00562262"/>
    <w:rsid w:val="0057138D"/>
    <w:rsid w:val="0057322A"/>
    <w:rsid w:val="0057523D"/>
    <w:rsid w:val="005771EC"/>
    <w:rsid w:val="00581BC1"/>
    <w:rsid w:val="0058623F"/>
    <w:rsid w:val="00586AAD"/>
    <w:rsid w:val="00587029"/>
    <w:rsid w:val="005870F0"/>
    <w:rsid w:val="0059063C"/>
    <w:rsid w:val="0059182F"/>
    <w:rsid w:val="00594512"/>
    <w:rsid w:val="00594972"/>
    <w:rsid w:val="005949DC"/>
    <w:rsid w:val="005A0D46"/>
    <w:rsid w:val="005A1E20"/>
    <w:rsid w:val="005A340D"/>
    <w:rsid w:val="005A4F50"/>
    <w:rsid w:val="005A5C9A"/>
    <w:rsid w:val="005B2521"/>
    <w:rsid w:val="005B747E"/>
    <w:rsid w:val="005C4270"/>
    <w:rsid w:val="005C5BB3"/>
    <w:rsid w:val="005C6DF8"/>
    <w:rsid w:val="005D2547"/>
    <w:rsid w:val="005D27B1"/>
    <w:rsid w:val="005D35BB"/>
    <w:rsid w:val="005D5806"/>
    <w:rsid w:val="005E2CAB"/>
    <w:rsid w:val="005E360D"/>
    <w:rsid w:val="005E45CD"/>
    <w:rsid w:val="005E587E"/>
    <w:rsid w:val="005E6CAE"/>
    <w:rsid w:val="005E705F"/>
    <w:rsid w:val="005F02A0"/>
    <w:rsid w:val="005F07F5"/>
    <w:rsid w:val="00602EF2"/>
    <w:rsid w:val="00604967"/>
    <w:rsid w:val="0060763A"/>
    <w:rsid w:val="00610C43"/>
    <w:rsid w:val="006120A5"/>
    <w:rsid w:val="006123DE"/>
    <w:rsid w:val="00614172"/>
    <w:rsid w:val="0061435B"/>
    <w:rsid w:val="00615C92"/>
    <w:rsid w:val="0061615B"/>
    <w:rsid w:val="006203F8"/>
    <w:rsid w:val="00620B0B"/>
    <w:rsid w:val="00620F66"/>
    <w:rsid w:val="00623B07"/>
    <w:rsid w:val="0062469C"/>
    <w:rsid w:val="006253A0"/>
    <w:rsid w:val="00625F8B"/>
    <w:rsid w:val="00630BB7"/>
    <w:rsid w:val="006327DB"/>
    <w:rsid w:val="00632C9D"/>
    <w:rsid w:val="006356E2"/>
    <w:rsid w:val="00635C76"/>
    <w:rsid w:val="00641D97"/>
    <w:rsid w:val="006441DB"/>
    <w:rsid w:val="00645559"/>
    <w:rsid w:val="00647C21"/>
    <w:rsid w:val="00651562"/>
    <w:rsid w:val="00651CA9"/>
    <w:rsid w:val="0065250D"/>
    <w:rsid w:val="006534AD"/>
    <w:rsid w:val="00653F9F"/>
    <w:rsid w:val="0065477E"/>
    <w:rsid w:val="006563F2"/>
    <w:rsid w:val="00656C60"/>
    <w:rsid w:val="0066125D"/>
    <w:rsid w:val="00670194"/>
    <w:rsid w:val="00671451"/>
    <w:rsid w:val="006766F1"/>
    <w:rsid w:val="006776D5"/>
    <w:rsid w:val="006840A8"/>
    <w:rsid w:val="00685CF4"/>
    <w:rsid w:val="00687428"/>
    <w:rsid w:val="00690E40"/>
    <w:rsid w:val="00692098"/>
    <w:rsid w:val="006939A7"/>
    <w:rsid w:val="0069451E"/>
    <w:rsid w:val="006A17CB"/>
    <w:rsid w:val="006B086F"/>
    <w:rsid w:val="006B0A51"/>
    <w:rsid w:val="006B2882"/>
    <w:rsid w:val="006B2984"/>
    <w:rsid w:val="006B40C0"/>
    <w:rsid w:val="006B502E"/>
    <w:rsid w:val="006B5523"/>
    <w:rsid w:val="006B557A"/>
    <w:rsid w:val="006B5B99"/>
    <w:rsid w:val="006C134E"/>
    <w:rsid w:val="006C3F7D"/>
    <w:rsid w:val="006C5CCD"/>
    <w:rsid w:val="006D0E46"/>
    <w:rsid w:val="006D21EE"/>
    <w:rsid w:val="006D4E1A"/>
    <w:rsid w:val="006D6329"/>
    <w:rsid w:val="006D6A39"/>
    <w:rsid w:val="006D6B0A"/>
    <w:rsid w:val="006D7965"/>
    <w:rsid w:val="006E1FCF"/>
    <w:rsid w:val="006E2E73"/>
    <w:rsid w:val="006E4E7D"/>
    <w:rsid w:val="006E6089"/>
    <w:rsid w:val="006E631D"/>
    <w:rsid w:val="006F0AE0"/>
    <w:rsid w:val="006F0CDD"/>
    <w:rsid w:val="006F4AAB"/>
    <w:rsid w:val="006F740B"/>
    <w:rsid w:val="00703F42"/>
    <w:rsid w:val="00707340"/>
    <w:rsid w:val="007102D8"/>
    <w:rsid w:val="007115DA"/>
    <w:rsid w:val="00711873"/>
    <w:rsid w:val="007124D8"/>
    <w:rsid w:val="0071353B"/>
    <w:rsid w:val="007169C0"/>
    <w:rsid w:val="00716D5F"/>
    <w:rsid w:val="00717135"/>
    <w:rsid w:val="00717ED2"/>
    <w:rsid w:val="007200C7"/>
    <w:rsid w:val="0072072F"/>
    <w:rsid w:val="00722A47"/>
    <w:rsid w:val="00724616"/>
    <w:rsid w:val="00724A5B"/>
    <w:rsid w:val="00733893"/>
    <w:rsid w:val="0073406F"/>
    <w:rsid w:val="00735E3A"/>
    <w:rsid w:val="00736261"/>
    <w:rsid w:val="00736F0E"/>
    <w:rsid w:val="00740251"/>
    <w:rsid w:val="00740415"/>
    <w:rsid w:val="007416CE"/>
    <w:rsid w:val="00741E09"/>
    <w:rsid w:val="00742B73"/>
    <w:rsid w:val="007434B0"/>
    <w:rsid w:val="00745705"/>
    <w:rsid w:val="0074570C"/>
    <w:rsid w:val="007461F0"/>
    <w:rsid w:val="00750C40"/>
    <w:rsid w:val="00751CB3"/>
    <w:rsid w:val="00752B6F"/>
    <w:rsid w:val="00753E38"/>
    <w:rsid w:val="0075600C"/>
    <w:rsid w:val="0075623D"/>
    <w:rsid w:val="0075675A"/>
    <w:rsid w:val="00761889"/>
    <w:rsid w:val="00767450"/>
    <w:rsid w:val="00773F5A"/>
    <w:rsid w:val="00775E51"/>
    <w:rsid w:val="00780411"/>
    <w:rsid w:val="0078172E"/>
    <w:rsid w:val="007830FC"/>
    <w:rsid w:val="00785B62"/>
    <w:rsid w:val="007865C6"/>
    <w:rsid w:val="00786EB0"/>
    <w:rsid w:val="00786F84"/>
    <w:rsid w:val="00794F75"/>
    <w:rsid w:val="007954A4"/>
    <w:rsid w:val="00795645"/>
    <w:rsid w:val="00795923"/>
    <w:rsid w:val="00795F8C"/>
    <w:rsid w:val="00796E37"/>
    <w:rsid w:val="0079752E"/>
    <w:rsid w:val="00797C97"/>
    <w:rsid w:val="007A5AD5"/>
    <w:rsid w:val="007A5B9A"/>
    <w:rsid w:val="007B1E58"/>
    <w:rsid w:val="007B216A"/>
    <w:rsid w:val="007B2754"/>
    <w:rsid w:val="007B3FC4"/>
    <w:rsid w:val="007B74B2"/>
    <w:rsid w:val="007B764B"/>
    <w:rsid w:val="007B7706"/>
    <w:rsid w:val="007B7B39"/>
    <w:rsid w:val="007C01D2"/>
    <w:rsid w:val="007C53CB"/>
    <w:rsid w:val="007C5641"/>
    <w:rsid w:val="007D2392"/>
    <w:rsid w:val="007D5161"/>
    <w:rsid w:val="007D7E8F"/>
    <w:rsid w:val="007E2924"/>
    <w:rsid w:val="007E294C"/>
    <w:rsid w:val="007E2F48"/>
    <w:rsid w:val="007E362C"/>
    <w:rsid w:val="007E566B"/>
    <w:rsid w:val="007E6B7F"/>
    <w:rsid w:val="007F1A08"/>
    <w:rsid w:val="007F454F"/>
    <w:rsid w:val="007F4C9D"/>
    <w:rsid w:val="007F6F4C"/>
    <w:rsid w:val="008013DE"/>
    <w:rsid w:val="00803DD7"/>
    <w:rsid w:val="00803FB5"/>
    <w:rsid w:val="0080410F"/>
    <w:rsid w:val="0080626C"/>
    <w:rsid w:val="00812579"/>
    <w:rsid w:val="00812744"/>
    <w:rsid w:val="008131C1"/>
    <w:rsid w:val="00813D55"/>
    <w:rsid w:val="00816A89"/>
    <w:rsid w:val="00820F74"/>
    <w:rsid w:val="00825A57"/>
    <w:rsid w:val="00827BCE"/>
    <w:rsid w:val="00833B1E"/>
    <w:rsid w:val="00836A76"/>
    <w:rsid w:val="00840DC8"/>
    <w:rsid w:val="008415C5"/>
    <w:rsid w:val="00845173"/>
    <w:rsid w:val="008453FF"/>
    <w:rsid w:val="00847398"/>
    <w:rsid w:val="00850A66"/>
    <w:rsid w:val="00852350"/>
    <w:rsid w:val="008534A4"/>
    <w:rsid w:val="00854D8F"/>
    <w:rsid w:val="00860169"/>
    <w:rsid w:val="00861EA1"/>
    <w:rsid w:val="00861EB7"/>
    <w:rsid w:val="00864FDC"/>
    <w:rsid w:val="008652F2"/>
    <w:rsid w:val="00867C85"/>
    <w:rsid w:val="008706C5"/>
    <w:rsid w:val="0087376E"/>
    <w:rsid w:val="00875EB9"/>
    <w:rsid w:val="00877525"/>
    <w:rsid w:val="008801F0"/>
    <w:rsid w:val="00881329"/>
    <w:rsid w:val="00881A05"/>
    <w:rsid w:val="00883B0A"/>
    <w:rsid w:val="00883C9F"/>
    <w:rsid w:val="0088483B"/>
    <w:rsid w:val="00884F56"/>
    <w:rsid w:val="00887172"/>
    <w:rsid w:val="008939E4"/>
    <w:rsid w:val="00894E4D"/>
    <w:rsid w:val="008979BE"/>
    <w:rsid w:val="00897EFC"/>
    <w:rsid w:val="00897FF4"/>
    <w:rsid w:val="008A13B6"/>
    <w:rsid w:val="008A3D28"/>
    <w:rsid w:val="008A58A7"/>
    <w:rsid w:val="008A7AC8"/>
    <w:rsid w:val="008B03DB"/>
    <w:rsid w:val="008B0CEF"/>
    <w:rsid w:val="008B5B94"/>
    <w:rsid w:val="008B6F29"/>
    <w:rsid w:val="008C0DF1"/>
    <w:rsid w:val="008C15FE"/>
    <w:rsid w:val="008C19A6"/>
    <w:rsid w:val="008D11FD"/>
    <w:rsid w:val="008D2849"/>
    <w:rsid w:val="008D2AFC"/>
    <w:rsid w:val="008E0193"/>
    <w:rsid w:val="008E02FB"/>
    <w:rsid w:val="008E0394"/>
    <w:rsid w:val="008E12C5"/>
    <w:rsid w:val="008E18FD"/>
    <w:rsid w:val="008E2BFB"/>
    <w:rsid w:val="008E3791"/>
    <w:rsid w:val="008E4E47"/>
    <w:rsid w:val="008F0080"/>
    <w:rsid w:val="008F2788"/>
    <w:rsid w:val="00901297"/>
    <w:rsid w:val="00902971"/>
    <w:rsid w:val="00903103"/>
    <w:rsid w:val="00903CC7"/>
    <w:rsid w:val="009055F5"/>
    <w:rsid w:val="009119EF"/>
    <w:rsid w:val="00911AFB"/>
    <w:rsid w:val="00915BC7"/>
    <w:rsid w:val="00916793"/>
    <w:rsid w:val="00921771"/>
    <w:rsid w:val="0092216F"/>
    <w:rsid w:val="00922A50"/>
    <w:rsid w:val="00924CEA"/>
    <w:rsid w:val="00930574"/>
    <w:rsid w:val="0093211A"/>
    <w:rsid w:val="009374AB"/>
    <w:rsid w:val="0094091F"/>
    <w:rsid w:val="00946C10"/>
    <w:rsid w:val="00951169"/>
    <w:rsid w:val="00955B63"/>
    <w:rsid w:val="00955EFA"/>
    <w:rsid w:val="00964724"/>
    <w:rsid w:val="00964F41"/>
    <w:rsid w:val="009658FF"/>
    <w:rsid w:val="009708B8"/>
    <w:rsid w:val="009764A0"/>
    <w:rsid w:val="00976A2A"/>
    <w:rsid w:val="009837EB"/>
    <w:rsid w:val="00986158"/>
    <w:rsid w:val="0098658E"/>
    <w:rsid w:val="0099079D"/>
    <w:rsid w:val="00993101"/>
    <w:rsid w:val="009A2673"/>
    <w:rsid w:val="009A36A0"/>
    <w:rsid w:val="009A4760"/>
    <w:rsid w:val="009A4E02"/>
    <w:rsid w:val="009A60AE"/>
    <w:rsid w:val="009A69FE"/>
    <w:rsid w:val="009B152C"/>
    <w:rsid w:val="009B19AA"/>
    <w:rsid w:val="009B431B"/>
    <w:rsid w:val="009B5E0F"/>
    <w:rsid w:val="009C2031"/>
    <w:rsid w:val="009C2380"/>
    <w:rsid w:val="009C2EB8"/>
    <w:rsid w:val="009C3161"/>
    <w:rsid w:val="009C3CD2"/>
    <w:rsid w:val="009C503A"/>
    <w:rsid w:val="009C67D9"/>
    <w:rsid w:val="009C7242"/>
    <w:rsid w:val="009C7357"/>
    <w:rsid w:val="009D2383"/>
    <w:rsid w:val="009D44F8"/>
    <w:rsid w:val="009E2B2C"/>
    <w:rsid w:val="009E57B0"/>
    <w:rsid w:val="009E6706"/>
    <w:rsid w:val="009F3BEC"/>
    <w:rsid w:val="009F4A18"/>
    <w:rsid w:val="00A019D6"/>
    <w:rsid w:val="00A01E53"/>
    <w:rsid w:val="00A031D8"/>
    <w:rsid w:val="00A03A19"/>
    <w:rsid w:val="00A07994"/>
    <w:rsid w:val="00A12B18"/>
    <w:rsid w:val="00A12D4E"/>
    <w:rsid w:val="00A1336D"/>
    <w:rsid w:val="00A13619"/>
    <w:rsid w:val="00A15C6B"/>
    <w:rsid w:val="00A20CA7"/>
    <w:rsid w:val="00A21ECD"/>
    <w:rsid w:val="00A24116"/>
    <w:rsid w:val="00A24A93"/>
    <w:rsid w:val="00A252B4"/>
    <w:rsid w:val="00A25935"/>
    <w:rsid w:val="00A27489"/>
    <w:rsid w:val="00A318A0"/>
    <w:rsid w:val="00A31A41"/>
    <w:rsid w:val="00A31E7E"/>
    <w:rsid w:val="00A32847"/>
    <w:rsid w:val="00A4002B"/>
    <w:rsid w:val="00A44015"/>
    <w:rsid w:val="00A452F5"/>
    <w:rsid w:val="00A52D00"/>
    <w:rsid w:val="00A54751"/>
    <w:rsid w:val="00A555A3"/>
    <w:rsid w:val="00A55D23"/>
    <w:rsid w:val="00A56E7E"/>
    <w:rsid w:val="00A60681"/>
    <w:rsid w:val="00A64505"/>
    <w:rsid w:val="00A645D5"/>
    <w:rsid w:val="00A65BEE"/>
    <w:rsid w:val="00A66BA8"/>
    <w:rsid w:val="00A67B9E"/>
    <w:rsid w:val="00A75188"/>
    <w:rsid w:val="00A77111"/>
    <w:rsid w:val="00A7726A"/>
    <w:rsid w:val="00A80EA7"/>
    <w:rsid w:val="00A81288"/>
    <w:rsid w:val="00A827F3"/>
    <w:rsid w:val="00A83EC0"/>
    <w:rsid w:val="00A91DF4"/>
    <w:rsid w:val="00A95CE0"/>
    <w:rsid w:val="00A96408"/>
    <w:rsid w:val="00AA2532"/>
    <w:rsid w:val="00AA329A"/>
    <w:rsid w:val="00AA4CC1"/>
    <w:rsid w:val="00AA4D2D"/>
    <w:rsid w:val="00AA52EB"/>
    <w:rsid w:val="00AA6C6F"/>
    <w:rsid w:val="00AB2412"/>
    <w:rsid w:val="00AB3119"/>
    <w:rsid w:val="00AB552D"/>
    <w:rsid w:val="00AC099C"/>
    <w:rsid w:val="00AC0AA1"/>
    <w:rsid w:val="00AC7FC8"/>
    <w:rsid w:val="00AD0FCA"/>
    <w:rsid w:val="00AD2EF2"/>
    <w:rsid w:val="00AD55B9"/>
    <w:rsid w:val="00AD5840"/>
    <w:rsid w:val="00AD65E1"/>
    <w:rsid w:val="00AE2472"/>
    <w:rsid w:val="00AE2DE0"/>
    <w:rsid w:val="00AE2F80"/>
    <w:rsid w:val="00AE30E9"/>
    <w:rsid w:val="00AE32B7"/>
    <w:rsid w:val="00AE399D"/>
    <w:rsid w:val="00AE40C0"/>
    <w:rsid w:val="00AE7621"/>
    <w:rsid w:val="00AF0DD1"/>
    <w:rsid w:val="00AF190B"/>
    <w:rsid w:val="00AF2AA9"/>
    <w:rsid w:val="00AF6B13"/>
    <w:rsid w:val="00B000E2"/>
    <w:rsid w:val="00B00FC6"/>
    <w:rsid w:val="00B013C7"/>
    <w:rsid w:val="00B02238"/>
    <w:rsid w:val="00B05FFD"/>
    <w:rsid w:val="00B16DD2"/>
    <w:rsid w:val="00B17257"/>
    <w:rsid w:val="00B20E31"/>
    <w:rsid w:val="00B22644"/>
    <w:rsid w:val="00B22829"/>
    <w:rsid w:val="00B2754A"/>
    <w:rsid w:val="00B3281B"/>
    <w:rsid w:val="00B32B4B"/>
    <w:rsid w:val="00B332C9"/>
    <w:rsid w:val="00B34F86"/>
    <w:rsid w:val="00B42878"/>
    <w:rsid w:val="00B43CA2"/>
    <w:rsid w:val="00B442FA"/>
    <w:rsid w:val="00B4785C"/>
    <w:rsid w:val="00B5614F"/>
    <w:rsid w:val="00B56CD9"/>
    <w:rsid w:val="00B57C39"/>
    <w:rsid w:val="00B621EF"/>
    <w:rsid w:val="00B64C85"/>
    <w:rsid w:val="00B64D31"/>
    <w:rsid w:val="00B71F05"/>
    <w:rsid w:val="00B751B3"/>
    <w:rsid w:val="00B76513"/>
    <w:rsid w:val="00B76781"/>
    <w:rsid w:val="00B77437"/>
    <w:rsid w:val="00B77ABC"/>
    <w:rsid w:val="00B830C9"/>
    <w:rsid w:val="00B83914"/>
    <w:rsid w:val="00B84973"/>
    <w:rsid w:val="00B85670"/>
    <w:rsid w:val="00B86FCA"/>
    <w:rsid w:val="00B9035D"/>
    <w:rsid w:val="00B926B3"/>
    <w:rsid w:val="00B93E49"/>
    <w:rsid w:val="00B94109"/>
    <w:rsid w:val="00B94B0A"/>
    <w:rsid w:val="00B96345"/>
    <w:rsid w:val="00BA1454"/>
    <w:rsid w:val="00BA2B48"/>
    <w:rsid w:val="00BA3A56"/>
    <w:rsid w:val="00BA5CEB"/>
    <w:rsid w:val="00BA6348"/>
    <w:rsid w:val="00BB1339"/>
    <w:rsid w:val="00BB761C"/>
    <w:rsid w:val="00BC0338"/>
    <w:rsid w:val="00BC33E6"/>
    <w:rsid w:val="00BC64AE"/>
    <w:rsid w:val="00BC7E20"/>
    <w:rsid w:val="00BD0880"/>
    <w:rsid w:val="00BD4291"/>
    <w:rsid w:val="00BD6845"/>
    <w:rsid w:val="00BE0490"/>
    <w:rsid w:val="00BE0E1C"/>
    <w:rsid w:val="00BE16BF"/>
    <w:rsid w:val="00BE1FAC"/>
    <w:rsid w:val="00BE31BB"/>
    <w:rsid w:val="00BE44AE"/>
    <w:rsid w:val="00BE5C63"/>
    <w:rsid w:val="00BE7338"/>
    <w:rsid w:val="00BF0E92"/>
    <w:rsid w:val="00BF2C77"/>
    <w:rsid w:val="00BF36A1"/>
    <w:rsid w:val="00BF5A64"/>
    <w:rsid w:val="00BF7460"/>
    <w:rsid w:val="00C01D7E"/>
    <w:rsid w:val="00C042FA"/>
    <w:rsid w:val="00C04776"/>
    <w:rsid w:val="00C056D8"/>
    <w:rsid w:val="00C107FE"/>
    <w:rsid w:val="00C1148E"/>
    <w:rsid w:val="00C119B2"/>
    <w:rsid w:val="00C15D1D"/>
    <w:rsid w:val="00C15EE1"/>
    <w:rsid w:val="00C221CF"/>
    <w:rsid w:val="00C26E03"/>
    <w:rsid w:val="00C3032B"/>
    <w:rsid w:val="00C3145A"/>
    <w:rsid w:val="00C3151F"/>
    <w:rsid w:val="00C34C6D"/>
    <w:rsid w:val="00C36D0F"/>
    <w:rsid w:val="00C40475"/>
    <w:rsid w:val="00C42020"/>
    <w:rsid w:val="00C462B0"/>
    <w:rsid w:val="00C52055"/>
    <w:rsid w:val="00C529CD"/>
    <w:rsid w:val="00C52E73"/>
    <w:rsid w:val="00C5423F"/>
    <w:rsid w:val="00C558F2"/>
    <w:rsid w:val="00C61EB1"/>
    <w:rsid w:val="00C6722C"/>
    <w:rsid w:val="00C755C7"/>
    <w:rsid w:val="00C75CB4"/>
    <w:rsid w:val="00C771D4"/>
    <w:rsid w:val="00C77493"/>
    <w:rsid w:val="00C83E4D"/>
    <w:rsid w:val="00C8722B"/>
    <w:rsid w:val="00C915F3"/>
    <w:rsid w:val="00C91AD0"/>
    <w:rsid w:val="00C92B31"/>
    <w:rsid w:val="00C92CD9"/>
    <w:rsid w:val="00CA27B2"/>
    <w:rsid w:val="00CA3EDF"/>
    <w:rsid w:val="00CA4262"/>
    <w:rsid w:val="00CA4B14"/>
    <w:rsid w:val="00CB17AE"/>
    <w:rsid w:val="00CB193C"/>
    <w:rsid w:val="00CB4B63"/>
    <w:rsid w:val="00CC112F"/>
    <w:rsid w:val="00CC29C2"/>
    <w:rsid w:val="00CC31CB"/>
    <w:rsid w:val="00CC4AE7"/>
    <w:rsid w:val="00CC4D55"/>
    <w:rsid w:val="00CC7665"/>
    <w:rsid w:val="00CC7D2A"/>
    <w:rsid w:val="00CC7D76"/>
    <w:rsid w:val="00CD0042"/>
    <w:rsid w:val="00CD2B75"/>
    <w:rsid w:val="00CD2C03"/>
    <w:rsid w:val="00CD3BE3"/>
    <w:rsid w:val="00CD4168"/>
    <w:rsid w:val="00CD511F"/>
    <w:rsid w:val="00CE0248"/>
    <w:rsid w:val="00CE072A"/>
    <w:rsid w:val="00CE1DBE"/>
    <w:rsid w:val="00CE3D98"/>
    <w:rsid w:val="00CF0738"/>
    <w:rsid w:val="00CF1902"/>
    <w:rsid w:val="00CF23F7"/>
    <w:rsid w:val="00CF3AB3"/>
    <w:rsid w:val="00CF51DD"/>
    <w:rsid w:val="00D00623"/>
    <w:rsid w:val="00D0071F"/>
    <w:rsid w:val="00D00D1B"/>
    <w:rsid w:val="00D03F8F"/>
    <w:rsid w:val="00D07D63"/>
    <w:rsid w:val="00D108F6"/>
    <w:rsid w:val="00D129E1"/>
    <w:rsid w:val="00D12F63"/>
    <w:rsid w:val="00D13993"/>
    <w:rsid w:val="00D17F50"/>
    <w:rsid w:val="00D202E0"/>
    <w:rsid w:val="00D21081"/>
    <w:rsid w:val="00D2380B"/>
    <w:rsid w:val="00D334D1"/>
    <w:rsid w:val="00D34BE7"/>
    <w:rsid w:val="00D35588"/>
    <w:rsid w:val="00D373EF"/>
    <w:rsid w:val="00D3770D"/>
    <w:rsid w:val="00D41E77"/>
    <w:rsid w:val="00D43A33"/>
    <w:rsid w:val="00D501EA"/>
    <w:rsid w:val="00D50C60"/>
    <w:rsid w:val="00D53E3E"/>
    <w:rsid w:val="00D56B14"/>
    <w:rsid w:val="00D60806"/>
    <w:rsid w:val="00D65C1F"/>
    <w:rsid w:val="00D66B4F"/>
    <w:rsid w:val="00D71337"/>
    <w:rsid w:val="00D74824"/>
    <w:rsid w:val="00D74AEC"/>
    <w:rsid w:val="00D77035"/>
    <w:rsid w:val="00D80050"/>
    <w:rsid w:val="00D84163"/>
    <w:rsid w:val="00D856DD"/>
    <w:rsid w:val="00D86569"/>
    <w:rsid w:val="00D869C3"/>
    <w:rsid w:val="00D8747A"/>
    <w:rsid w:val="00D9029D"/>
    <w:rsid w:val="00D928E2"/>
    <w:rsid w:val="00D95CD9"/>
    <w:rsid w:val="00DA0104"/>
    <w:rsid w:val="00DB4F6B"/>
    <w:rsid w:val="00DB6ADD"/>
    <w:rsid w:val="00DB73C9"/>
    <w:rsid w:val="00DB73DE"/>
    <w:rsid w:val="00DB77A5"/>
    <w:rsid w:val="00DC075A"/>
    <w:rsid w:val="00DC136A"/>
    <w:rsid w:val="00DC2B7A"/>
    <w:rsid w:val="00DC3598"/>
    <w:rsid w:val="00DC35ED"/>
    <w:rsid w:val="00DC397B"/>
    <w:rsid w:val="00DC3B43"/>
    <w:rsid w:val="00DC7148"/>
    <w:rsid w:val="00DC752B"/>
    <w:rsid w:val="00DD0293"/>
    <w:rsid w:val="00DD0D22"/>
    <w:rsid w:val="00DD10E3"/>
    <w:rsid w:val="00DD2B1C"/>
    <w:rsid w:val="00DD362A"/>
    <w:rsid w:val="00DD3CCC"/>
    <w:rsid w:val="00DD7910"/>
    <w:rsid w:val="00DE365B"/>
    <w:rsid w:val="00DE4B12"/>
    <w:rsid w:val="00DF1172"/>
    <w:rsid w:val="00DF4C73"/>
    <w:rsid w:val="00E0274E"/>
    <w:rsid w:val="00E037E5"/>
    <w:rsid w:val="00E04033"/>
    <w:rsid w:val="00E112EB"/>
    <w:rsid w:val="00E15189"/>
    <w:rsid w:val="00E171FD"/>
    <w:rsid w:val="00E1789C"/>
    <w:rsid w:val="00E20539"/>
    <w:rsid w:val="00E21695"/>
    <w:rsid w:val="00E2394B"/>
    <w:rsid w:val="00E24E82"/>
    <w:rsid w:val="00E309D4"/>
    <w:rsid w:val="00E346D8"/>
    <w:rsid w:val="00E352E3"/>
    <w:rsid w:val="00E35B74"/>
    <w:rsid w:val="00E37036"/>
    <w:rsid w:val="00E40708"/>
    <w:rsid w:val="00E40B7E"/>
    <w:rsid w:val="00E43DE0"/>
    <w:rsid w:val="00E5237F"/>
    <w:rsid w:val="00E53DD3"/>
    <w:rsid w:val="00E55967"/>
    <w:rsid w:val="00E56735"/>
    <w:rsid w:val="00E577B8"/>
    <w:rsid w:val="00E638DA"/>
    <w:rsid w:val="00E63D17"/>
    <w:rsid w:val="00E63EC2"/>
    <w:rsid w:val="00E64842"/>
    <w:rsid w:val="00E651BE"/>
    <w:rsid w:val="00E6650C"/>
    <w:rsid w:val="00E66663"/>
    <w:rsid w:val="00E71CA3"/>
    <w:rsid w:val="00E72D1E"/>
    <w:rsid w:val="00E72FF6"/>
    <w:rsid w:val="00E75DBB"/>
    <w:rsid w:val="00E76707"/>
    <w:rsid w:val="00E80A07"/>
    <w:rsid w:val="00E81A09"/>
    <w:rsid w:val="00E82205"/>
    <w:rsid w:val="00E82DAF"/>
    <w:rsid w:val="00E84B76"/>
    <w:rsid w:val="00E85965"/>
    <w:rsid w:val="00E85F6A"/>
    <w:rsid w:val="00E86A1C"/>
    <w:rsid w:val="00E86FAC"/>
    <w:rsid w:val="00E872E4"/>
    <w:rsid w:val="00E87E37"/>
    <w:rsid w:val="00E9133C"/>
    <w:rsid w:val="00E95494"/>
    <w:rsid w:val="00E96918"/>
    <w:rsid w:val="00EA4F47"/>
    <w:rsid w:val="00EA6814"/>
    <w:rsid w:val="00EA75F7"/>
    <w:rsid w:val="00EB1DC8"/>
    <w:rsid w:val="00EC324F"/>
    <w:rsid w:val="00EC5596"/>
    <w:rsid w:val="00ED0FC7"/>
    <w:rsid w:val="00ED27A2"/>
    <w:rsid w:val="00ED566F"/>
    <w:rsid w:val="00ED6495"/>
    <w:rsid w:val="00ED761B"/>
    <w:rsid w:val="00EE04FE"/>
    <w:rsid w:val="00EE55C0"/>
    <w:rsid w:val="00EE73FF"/>
    <w:rsid w:val="00EE7402"/>
    <w:rsid w:val="00EF00C7"/>
    <w:rsid w:val="00EF125D"/>
    <w:rsid w:val="00EF2325"/>
    <w:rsid w:val="00EF2629"/>
    <w:rsid w:val="00EF76AD"/>
    <w:rsid w:val="00EF76E2"/>
    <w:rsid w:val="00F03903"/>
    <w:rsid w:val="00F0400C"/>
    <w:rsid w:val="00F0550C"/>
    <w:rsid w:val="00F067F9"/>
    <w:rsid w:val="00F07575"/>
    <w:rsid w:val="00F124AA"/>
    <w:rsid w:val="00F1408D"/>
    <w:rsid w:val="00F211A8"/>
    <w:rsid w:val="00F22890"/>
    <w:rsid w:val="00F3057F"/>
    <w:rsid w:val="00F306FA"/>
    <w:rsid w:val="00F308DC"/>
    <w:rsid w:val="00F31092"/>
    <w:rsid w:val="00F3448C"/>
    <w:rsid w:val="00F347C6"/>
    <w:rsid w:val="00F34C27"/>
    <w:rsid w:val="00F43CD1"/>
    <w:rsid w:val="00F44DC9"/>
    <w:rsid w:val="00F46CF9"/>
    <w:rsid w:val="00F51751"/>
    <w:rsid w:val="00F51BA6"/>
    <w:rsid w:val="00F5271B"/>
    <w:rsid w:val="00F5538A"/>
    <w:rsid w:val="00F56A4F"/>
    <w:rsid w:val="00F620F3"/>
    <w:rsid w:val="00F62907"/>
    <w:rsid w:val="00F62EED"/>
    <w:rsid w:val="00F67218"/>
    <w:rsid w:val="00F6744F"/>
    <w:rsid w:val="00F70F23"/>
    <w:rsid w:val="00F738BF"/>
    <w:rsid w:val="00F74F93"/>
    <w:rsid w:val="00F75F11"/>
    <w:rsid w:val="00F7682D"/>
    <w:rsid w:val="00F8184E"/>
    <w:rsid w:val="00F826D6"/>
    <w:rsid w:val="00F85E78"/>
    <w:rsid w:val="00F905ED"/>
    <w:rsid w:val="00F92EE0"/>
    <w:rsid w:val="00F93022"/>
    <w:rsid w:val="00F93266"/>
    <w:rsid w:val="00F93903"/>
    <w:rsid w:val="00F94CE7"/>
    <w:rsid w:val="00F95F5B"/>
    <w:rsid w:val="00FA28F4"/>
    <w:rsid w:val="00FA3CF1"/>
    <w:rsid w:val="00FA454E"/>
    <w:rsid w:val="00FA51E8"/>
    <w:rsid w:val="00FB2D18"/>
    <w:rsid w:val="00FB5713"/>
    <w:rsid w:val="00FB66AC"/>
    <w:rsid w:val="00FB6CFA"/>
    <w:rsid w:val="00FB7C39"/>
    <w:rsid w:val="00FC0201"/>
    <w:rsid w:val="00FC0771"/>
    <w:rsid w:val="00FC417B"/>
    <w:rsid w:val="00FC4CC9"/>
    <w:rsid w:val="00FC79C4"/>
    <w:rsid w:val="00FD179E"/>
    <w:rsid w:val="00FD24BB"/>
    <w:rsid w:val="00FD39BC"/>
    <w:rsid w:val="00FD4B51"/>
    <w:rsid w:val="00FE0AB6"/>
    <w:rsid w:val="00FE2265"/>
    <w:rsid w:val="00FE3281"/>
    <w:rsid w:val="00FE3ED7"/>
    <w:rsid w:val="00FF6542"/>
    <w:rsid w:val="00FF7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14625"/>
  <w15:docId w15:val="{52038E35-F382-4D99-BCBB-A200D50C4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36F0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04D8A"/>
    <w:pPr>
      <w:keepNext/>
      <w:keepLines/>
      <w:spacing w:before="240"/>
      <w:jc w:val="center"/>
      <w:outlineLvl w:val="0"/>
    </w:pPr>
    <w:rPr>
      <w:rFonts w:eastAsiaTheme="majorEastAsia" w:cstheme="majorBidi"/>
      <w:b/>
      <w:sz w:val="28"/>
      <w:szCs w:val="32"/>
    </w:rPr>
  </w:style>
  <w:style w:type="paragraph" w:styleId="2">
    <w:name w:val="heading 2"/>
    <w:basedOn w:val="a"/>
    <w:next w:val="a"/>
    <w:link w:val="20"/>
    <w:uiPriority w:val="9"/>
    <w:unhideWhenUsed/>
    <w:qFormat/>
    <w:rsid w:val="002E257E"/>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link w:val="30"/>
    <w:uiPriority w:val="9"/>
    <w:semiHidden/>
    <w:unhideWhenUsed/>
    <w:qFormat/>
    <w:rsid w:val="00651562"/>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aliases w:val="Обычный (Web),Обычный (веб) Знак,Обычный (веб) Знак Знак"/>
    <w:basedOn w:val="a"/>
    <w:uiPriority w:val="99"/>
    <w:qFormat/>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Имя Рисунка,Абзац списка2"/>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aliases w:val="Таблица отчета"/>
    <w:basedOn w:val="a1"/>
    <w:uiPriority w:val="3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3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aliases w:val="Название Знак Знак Знак"/>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aliases w:val="Название Знак Знак Зна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EB1DC8"/>
    <w:pPr>
      <w:widowControl w:val="0"/>
      <w:autoSpaceDE w:val="0"/>
      <w:autoSpaceDN w:val="0"/>
      <w:adjustRightInd w:val="0"/>
    </w:pPr>
  </w:style>
  <w:style w:type="paragraph" w:customStyle="1" w:styleId="Style11">
    <w:name w:val="Style11"/>
    <w:basedOn w:val="a"/>
    <w:uiPriority w:val="99"/>
    <w:rsid w:val="00EB1DC8"/>
    <w:pPr>
      <w:widowControl w:val="0"/>
      <w:autoSpaceDE w:val="0"/>
      <w:autoSpaceDN w:val="0"/>
      <w:adjustRightInd w:val="0"/>
    </w:pPr>
  </w:style>
  <w:style w:type="paragraph" w:customStyle="1" w:styleId="Style15">
    <w:name w:val="Style15"/>
    <w:basedOn w:val="a"/>
    <w:uiPriority w:val="99"/>
    <w:rsid w:val="00EB1DC8"/>
    <w:pPr>
      <w:widowControl w:val="0"/>
      <w:autoSpaceDE w:val="0"/>
      <w:autoSpaceDN w:val="0"/>
      <w:adjustRightInd w:val="0"/>
    </w:pPr>
  </w:style>
  <w:style w:type="paragraph" w:customStyle="1" w:styleId="Style20">
    <w:name w:val="Style20"/>
    <w:basedOn w:val="a"/>
    <w:uiPriority w:val="99"/>
    <w:rsid w:val="00EB1DC8"/>
    <w:pPr>
      <w:widowControl w:val="0"/>
      <w:autoSpaceDE w:val="0"/>
      <w:autoSpaceDN w:val="0"/>
      <w:adjustRightInd w:val="0"/>
    </w:pPr>
  </w:style>
  <w:style w:type="paragraph" w:customStyle="1" w:styleId="Style37">
    <w:name w:val="Style37"/>
    <w:basedOn w:val="a"/>
    <w:uiPriority w:val="99"/>
    <w:rsid w:val="00EB1DC8"/>
    <w:pPr>
      <w:widowControl w:val="0"/>
      <w:autoSpaceDE w:val="0"/>
      <w:autoSpaceDN w:val="0"/>
      <w:adjustRightInd w:val="0"/>
    </w:pPr>
  </w:style>
  <w:style w:type="character" w:customStyle="1" w:styleId="FontStyle102">
    <w:name w:val="Font Style102"/>
    <w:uiPriority w:val="99"/>
    <w:rsid w:val="00EB1DC8"/>
    <w:rPr>
      <w:rFonts w:ascii="Times New Roman" w:hAnsi="Times New Roman" w:cs="Times New Roman"/>
      <w:sz w:val="26"/>
      <w:szCs w:val="26"/>
    </w:rPr>
  </w:style>
  <w:style w:type="paragraph" w:customStyle="1" w:styleId="ConsPlusNormal">
    <w:name w:val="ConsPlusNormal"/>
    <w:rsid w:val="00E767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BA5CEB"/>
  </w:style>
  <w:style w:type="character" w:customStyle="1" w:styleId="a6">
    <w:name w:val="Абзац списка Знак"/>
    <w:aliases w:val="2 Спс точк Знак,Заголовок мой1 Знак,СписокСТПр Знак,Нумерация Знак,List Paragraph Знак,Маркер Знак,Имя Рисунка Знак,Абзац списка2 Знак"/>
    <w:link w:val="a5"/>
    <w:uiPriority w:val="34"/>
    <w:locked/>
    <w:rsid w:val="00D95CD9"/>
    <w:rPr>
      <w:rFonts w:ascii="Times New Roman" w:eastAsia="Times New Roman" w:hAnsi="Times New Roman" w:cs="Times New Roman"/>
      <w:sz w:val="24"/>
      <w:szCs w:val="24"/>
      <w:lang w:eastAsia="ru-RU"/>
    </w:rPr>
  </w:style>
  <w:style w:type="paragraph" w:customStyle="1" w:styleId="1-21">
    <w:name w:val="Средняя сетка 1 - Акцент 21"/>
    <w:basedOn w:val="a"/>
    <w:link w:val="1-22"/>
    <w:uiPriority w:val="34"/>
    <w:qFormat/>
    <w:rsid w:val="001D6378"/>
    <w:pPr>
      <w:ind w:left="720"/>
      <w:contextualSpacing/>
    </w:pPr>
    <w:rPr>
      <w:sz w:val="20"/>
      <w:szCs w:val="20"/>
    </w:rPr>
  </w:style>
  <w:style w:type="character" w:customStyle="1" w:styleId="1-22">
    <w:name w:val="Средняя сетка 1 - Акцент 2 Знак2"/>
    <w:link w:val="1-21"/>
    <w:uiPriority w:val="99"/>
    <w:locked/>
    <w:rsid w:val="001D6378"/>
    <w:rPr>
      <w:rFonts w:ascii="Times New Roman" w:eastAsia="Times New Roman" w:hAnsi="Times New Roman" w:cs="Times New Roman"/>
      <w:sz w:val="20"/>
      <w:szCs w:val="20"/>
      <w:lang w:eastAsia="ru-RU"/>
    </w:rPr>
  </w:style>
  <w:style w:type="paragraph" w:customStyle="1" w:styleId="18">
    <w:name w:val="Стиль1"/>
    <w:basedOn w:val="a"/>
    <w:link w:val="19"/>
    <w:qFormat/>
    <w:rsid w:val="001D6378"/>
    <w:pPr>
      <w:shd w:val="clear" w:color="auto" w:fill="FFFFFF"/>
      <w:autoSpaceDE w:val="0"/>
      <w:autoSpaceDN w:val="0"/>
      <w:adjustRightInd w:val="0"/>
      <w:spacing w:line="360" w:lineRule="auto"/>
      <w:ind w:firstLine="709"/>
      <w:jc w:val="both"/>
    </w:pPr>
    <w:rPr>
      <w:color w:val="000000"/>
      <w:sz w:val="28"/>
      <w:szCs w:val="28"/>
    </w:rPr>
  </w:style>
  <w:style w:type="character" w:customStyle="1" w:styleId="19">
    <w:name w:val="Стиль1 Знак"/>
    <w:basedOn w:val="a0"/>
    <w:link w:val="18"/>
    <w:rsid w:val="001D6378"/>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1D6378"/>
    <w:pPr>
      <w:shd w:val="clear" w:color="auto" w:fill="FFFFFF"/>
      <w:autoSpaceDE w:val="0"/>
      <w:autoSpaceDN w:val="0"/>
      <w:adjustRightInd w:val="0"/>
      <w:spacing w:line="360" w:lineRule="auto"/>
      <w:ind w:firstLine="284"/>
      <w:jc w:val="both"/>
    </w:pPr>
    <w:rPr>
      <w:color w:val="000000"/>
      <w:sz w:val="28"/>
      <w:szCs w:val="28"/>
    </w:rPr>
  </w:style>
  <w:style w:type="character" w:customStyle="1" w:styleId="af7">
    <w:name w:val="курсовики Знак"/>
    <w:basedOn w:val="a0"/>
    <w:link w:val="af6"/>
    <w:rsid w:val="001D6378"/>
    <w:rPr>
      <w:rFonts w:ascii="Times New Roman" w:eastAsia="Times New Roman" w:hAnsi="Times New Roman" w:cs="Times New Roman"/>
      <w:color w:val="000000"/>
      <w:sz w:val="28"/>
      <w:szCs w:val="28"/>
      <w:shd w:val="clear" w:color="auto" w:fill="FFFFFF"/>
      <w:lang w:eastAsia="ru-RU"/>
    </w:rPr>
  </w:style>
  <w:style w:type="character" w:customStyle="1" w:styleId="10">
    <w:name w:val="Заголовок 1 Знак"/>
    <w:basedOn w:val="a0"/>
    <w:link w:val="1"/>
    <w:uiPriority w:val="9"/>
    <w:rsid w:val="00404D8A"/>
    <w:rPr>
      <w:rFonts w:ascii="Times New Roman" w:eastAsiaTheme="majorEastAsia" w:hAnsi="Times New Roman" w:cstheme="majorBidi"/>
      <w:b/>
      <w:sz w:val="28"/>
      <w:szCs w:val="32"/>
      <w:lang w:eastAsia="ru-RU"/>
    </w:rPr>
  </w:style>
  <w:style w:type="character" w:customStyle="1" w:styleId="extended-textshort">
    <w:name w:val="extended-text__short"/>
    <w:basedOn w:val="a0"/>
    <w:rsid w:val="00E85F6A"/>
  </w:style>
  <w:style w:type="character" w:customStyle="1" w:styleId="bookid1">
    <w:name w:val="bookid1"/>
    <w:basedOn w:val="a0"/>
    <w:rsid w:val="00903CC7"/>
    <w:rPr>
      <w:vanish/>
      <w:webHidden w:val="0"/>
      <w:specVanish w:val="0"/>
    </w:rPr>
  </w:style>
  <w:style w:type="paragraph" w:styleId="25">
    <w:name w:val="Body Text 2"/>
    <w:basedOn w:val="a"/>
    <w:link w:val="26"/>
    <w:uiPriority w:val="99"/>
    <w:unhideWhenUsed/>
    <w:rsid w:val="00F308DC"/>
    <w:pPr>
      <w:spacing w:after="120" w:line="480" w:lineRule="auto"/>
    </w:pPr>
    <w:rPr>
      <w:rFonts w:ascii="Calibri" w:eastAsia="Calibri" w:hAnsi="Calibri"/>
      <w:sz w:val="22"/>
      <w:szCs w:val="22"/>
      <w:lang w:eastAsia="en-US"/>
    </w:rPr>
  </w:style>
  <w:style w:type="character" w:customStyle="1" w:styleId="26">
    <w:name w:val="Основной текст 2 Знак"/>
    <w:basedOn w:val="a0"/>
    <w:link w:val="25"/>
    <w:uiPriority w:val="99"/>
    <w:rsid w:val="00F308DC"/>
    <w:rPr>
      <w:rFonts w:ascii="Calibri" w:eastAsia="Calibri" w:hAnsi="Calibri" w:cs="Times New Roman"/>
    </w:rPr>
  </w:style>
  <w:style w:type="character" w:customStyle="1" w:styleId="20">
    <w:name w:val="Заголовок 2 Знак"/>
    <w:basedOn w:val="a0"/>
    <w:link w:val="2"/>
    <w:uiPriority w:val="9"/>
    <w:rsid w:val="002E257E"/>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semiHidden/>
    <w:rsid w:val="00651562"/>
    <w:rPr>
      <w:rFonts w:asciiTheme="majorHAnsi" w:eastAsiaTheme="majorEastAsia" w:hAnsiTheme="majorHAnsi" w:cstheme="majorBidi"/>
      <w:b/>
      <w:bCs/>
      <w:color w:val="5B9BD5" w:themeColor="accent1"/>
      <w:sz w:val="24"/>
      <w:szCs w:val="24"/>
      <w:lang w:eastAsia="ru-RU"/>
    </w:rPr>
  </w:style>
  <w:style w:type="paragraph" w:styleId="af8">
    <w:name w:val="No Spacing"/>
    <w:uiPriority w:val="1"/>
    <w:qFormat/>
    <w:rsid w:val="00651562"/>
    <w:pPr>
      <w:spacing w:after="0" w:line="240" w:lineRule="auto"/>
    </w:pPr>
    <w:rPr>
      <w:rFonts w:ascii="Calibri" w:eastAsia="Calibri" w:hAnsi="Calibri" w:cs="Times New Roman"/>
    </w:rPr>
  </w:style>
  <w:style w:type="character" w:customStyle="1" w:styleId="main-sliderheading">
    <w:name w:val="main-slider__heading"/>
    <w:basedOn w:val="a0"/>
    <w:rsid w:val="00651562"/>
  </w:style>
  <w:style w:type="paragraph" w:customStyle="1" w:styleId="lid-text">
    <w:name w:val="lid-text"/>
    <w:basedOn w:val="a"/>
    <w:rsid w:val="00AE2F80"/>
    <w:pPr>
      <w:spacing w:before="100" w:beforeAutospacing="1" w:after="100" w:afterAutospacing="1"/>
    </w:pPr>
  </w:style>
  <w:style w:type="character" w:customStyle="1" w:styleId="blk">
    <w:name w:val="blk"/>
    <w:uiPriority w:val="99"/>
    <w:rsid w:val="002B6B5E"/>
  </w:style>
  <w:style w:type="paragraph" w:customStyle="1" w:styleId="af9">
    <w:name w:val="[Без стиля]"/>
    <w:rsid w:val="00FA454E"/>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FA454E"/>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FA454E"/>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c">
    <w:name w:val="Полужирный (Стиль начертание)"/>
    <w:uiPriority w:val="99"/>
    <w:rsid w:val="00FA454E"/>
    <w:rPr>
      <w:b/>
    </w:rPr>
  </w:style>
  <w:style w:type="paragraph" w:customStyle="1" w:styleId="afd">
    <w:name w:val="Нулевой отступ (основной набор)"/>
    <w:basedOn w:val="af9"/>
    <w:uiPriority w:val="99"/>
    <w:rsid w:val="00FA454E"/>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FA454E"/>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FA454E"/>
    <w:pPr>
      <w:spacing w:before="100" w:after="100"/>
    </w:pPr>
    <w:rPr>
      <w:rFonts w:ascii="Courier New" w:eastAsia="Arial Unicode MS" w:hAnsi="Courier New"/>
      <w:sz w:val="16"/>
      <w:szCs w:val="20"/>
    </w:rPr>
  </w:style>
  <w:style w:type="character" w:customStyle="1" w:styleId="FontStyle12">
    <w:name w:val="Font Style12"/>
    <w:rsid w:val="007E566B"/>
    <w:rPr>
      <w:rFonts w:ascii="Times New Roman" w:hAnsi="Times New Roman" w:cs="Times New Roman"/>
      <w:sz w:val="26"/>
      <w:szCs w:val="26"/>
    </w:rPr>
  </w:style>
  <w:style w:type="paragraph" w:customStyle="1" w:styleId="p1">
    <w:name w:val="p1"/>
    <w:basedOn w:val="a"/>
    <w:rsid w:val="00C15EE1"/>
    <w:pPr>
      <w:spacing w:before="100" w:beforeAutospacing="1" w:after="100" w:afterAutospacing="1"/>
    </w:pPr>
  </w:style>
  <w:style w:type="paragraph" w:customStyle="1" w:styleId="msonormalmrcssattr">
    <w:name w:val="msonormal_mr_css_attr"/>
    <w:basedOn w:val="a"/>
    <w:rsid w:val="00F905ED"/>
    <w:pPr>
      <w:spacing w:before="100" w:beforeAutospacing="1" w:after="100" w:afterAutospacing="1"/>
    </w:pPr>
  </w:style>
  <w:style w:type="character" w:customStyle="1" w:styleId="180">
    <w:name w:val="Основной текст18"/>
    <w:rsid w:val="006563F2"/>
    <w:rPr>
      <w:rFonts w:ascii="Times New Roman" w:eastAsia="Times New Roman" w:hAnsi="Times New Roman" w:cs="Times New Roman"/>
      <w:b w:val="0"/>
      <w:bCs w:val="0"/>
      <w:i w:val="0"/>
      <w:iCs w:val="0"/>
      <w:smallCaps w:val="0"/>
      <w:spacing w:val="0"/>
      <w:sz w:val="21"/>
      <w:szCs w:val="21"/>
      <w:shd w:val="clear" w:color="auto" w:fill="FFFFFF"/>
    </w:rPr>
  </w:style>
  <w:style w:type="character" w:customStyle="1" w:styleId="A70">
    <w:name w:val="A7"/>
    <w:uiPriority w:val="99"/>
    <w:rsid w:val="00E309D4"/>
    <w:rPr>
      <w:rFonts w:cs="PetersburgC"/>
      <w:color w:val="000000"/>
    </w:rPr>
  </w:style>
  <w:style w:type="paragraph" w:customStyle="1" w:styleId="Pa25">
    <w:name w:val="Pa25"/>
    <w:basedOn w:val="Default"/>
    <w:next w:val="Default"/>
    <w:uiPriority w:val="99"/>
    <w:rsid w:val="007B7B39"/>
    <w:pPr>
      <w:spacing w:line="201" w:lineRule="atLeast"/>
    </w:pPr>
    <w:rPr>
      <w:rFonts w:ascii="PetersburgC" w:eastAsiaTheme="minorHAnsi" w:hAnsi="PetersburgC" w:cstheme="minorBidi"/>
      <w:color w:val="auto"/>
      <w:lang w:eastAsia="en-US"/>
    </w:rPr>
  </w:style>
  <w:style w:type="paragraph" w:customStyle="1" w:styleId="msonormalmailrucssattributepostfix">
    <w:name w:val="msonormal_mailru_css_attribute_postfix"/>
    <w:basedOn w:val="a"/>
    <w:rsid w:val="002A37F6"/>
    <w:pPr>
      <w:spacing w:before="100" w:beforeAutospacing="1" w:after="100" w:afterAutospacing="1"/>
    </w:pPr>
  </w:style>
  <w:style w:type="paragraph" w:customStyle="1" w:styleId="Pa23">
    <w:name w:val="Pa23"/>
    <w:basedOn w:val="a"/>
    <w:next w:val="a"/>
    <w:uiPriority w:val="99"/>
    <w:rsid w:val="00A31A41"/>
    <w:pPr>
      <w:autoSpaceDE w:val="0"/>
      <w:autoSpaceDN w:val="0"/>
      <w:adjustRightInd w:val="0"/>
      <w:spacing w:line="201" w:lineRule="atLeast"/>
    </w:pPr>
    <w:rPr>
      <w:rFonts w:ascii="PetersburgC" w:hAnsi="PetersburgC"/>
    </w:rPr>
  </w:style>
  <w:style w:type="paragraph" w:customStyle="1" w:styleId="Pa66">
    <w:name w:val="Pa66"/>
    <w:basedOn w:val="a"/>
    <w:next w:val="a"/>
    <w:uiPriority w:val="99"/>
    <w:rsid w:val="00A31A41"/>
    <w:pPr>
      <w:autoSpaceDE w:val="0"/>
      <w:autoSpaceDN w:val="0"/>
      <w:adjustRightInd w:val="0"/>
      <w:spacing w:line="201" w:lineRule="atLeast"/>
    </w:pPr>
    <w:rPr>
      <w:rFonts w:ascii="PetersburgC" w:hAnsi="PetersburgC"/>
    </w:rPr>
  </w:style>
  <w:style w:type="paragraph" w:styleId="afe">
    <w:name w:val="TOC Heading"/>
    <w:basedOn w:val="1"/>
    <w:next w:val="a"/>
    <w:uiPriority w:val="39"/>
    <w:unhideWhenUsed/>
    <w:qFormat/>
    <w:rsid w:val="00404D8A"/>
    <w:pPr>
      <w:spacing w:line="259" w:lineRule="auto"/>
      <w:outlineLvl w:val="9"/>
    </w:pPr>
  </w:style>
  <w:style w:type="paragraph" w:styleId="1a">
    <w:name w:val="toc 1"/>
    <w:basedOn w:val="a"/>
    <w:next w:val="a"/>
    <w:autoRedefine/>
    <w:uiPriority w:val="39"/>
    <w:unhideWhenUsed/>
    <w:rsid w:val="00022938"/>
    <w:pPr>
      <w:tabs>
        <w:tab w:val="right" w:leader="dot" w:pos="9345"/>
      </w:tabs>
      <w:ind w:firstLine="709"/>
      <w:jc w:val="both"/>
    </w:pPr>
  </w:style>
  <w:style w:type="paragraph" w:customStyle="1" w:styleId="1b">
    <w:name w:val="ЗАГОЛ 1"/>
    <w:basedOn w:val="a"/>
    <w:link w:val="1c"/>
    <w:rsid w:val="00404D8A"/>
    <w:pPr>
      <w:widowControl w:val="0"/>
      <w:autoSpaceDE w:val="0"/>
      <w:autoSpaceDN w:val="0"/>
      <w:adjustRightInd w:val="0"/>
      <w:spacing w:line="276" w:lineRule="auto"/>
      <w:jc w:val="center"/>
    </w:pPr>
    <w:rPr>
      <w:b/>
      <w:sz w:val="28"/>
      <w:szCs w:val="28"/>
    </w:rPr>
  </w:style>
  <w:style w:type="paragraph" w:styleId="aff">
    <w:name w:val="endnote text"/>
    <w:basedOn w:val="a"/>
    <w:link w:val="aff0"/>
    <w:uiPriority w:val="99"/>
    <w:semiHidden/>
    <w:unhideWhenUsed/>
    <w:rsid w:val="003C6E33"/>
    <w:rPr>
      <w:sz w:val="20"/>
      <w:szCs w:val="20"/>
    </w:rPr>
  </w:style>
  <w:style w:type="character" w:customStyle="1" w:styleId="1c">
    <w:name w:val="ЗАГОЛ 1 Знак"/>
    <w:basedOn w:val="a0"/>
    <w:link w:val="1b"/>
    <w:rsid w:val="00404D8A"/>
    <w:rPr>
      <w:rFonts w:ascii="Times New Roman" w:eastAsia="Times New Roman" w:hAnsi="Times New Roman" w:cs="Times New Roman"/>
      <w:b/>
      <w:sz w:val="28"/>
      <w:szCs w:val="28"/>
      <w:lang w:eastAsia="ru-RU"/>
    </w:rPr>
  </w:style>
  <w:style w:type="character" w:customStyle="1" w:styleId="aff0">
    <w:name w:val="Текст концевой сноски Знак"/>
    <w:basedOn w:val="a0"/>
    <w:link w:val="aff"/>
    <w:uiPriority w:val="99"/>
    <w:semiHidden/>
    <w:rsid w:val="003C6E33"/>
    <w:rPr>
      <w:rFonts w:ascii="Times New Roman" w:eastAsia="Times New Roman" w:hAnsi="Times New Roman" w:cs="Times New Roman"/>
      <w:sz w:val="20"/>
      <w:szCs w:val="20"/>
      <w:lang w:eastAsia="ru-RU"/>
    </w:rPr>
  </w:style>
  <w:style w:type="character" w:styleId="aff1">
    <w:name w:val="endnote reference"/>
    <w:basedOn w:val="a0"/>
    <w:uiPriority w:val="99"/>
    <w:semiHidden/>
    <w:unhideWhenUsed/>
    <w:rsid w:val="003C6E33"/>
    <w:rPr>
      <w:vertAlign w:val="superscript"/>
    </w:rPr>
  </w:style>
  <w:style w:type="character" w:customStyle="1" w:styleId="1d">
    <w:name w:val="Неразрешенное упоминание1"/>
    <w:basedOn w:val="a0"/>
    <w:uiPriority w:val="99"/>
    <w:semiHidden/>
    <w:unhideWhenUsed/>
    <w:rsid w:val="00210C0E"/>
    <w:rPr>
      <w:color w:val="605E5C"/>
      <w:shd w:val="clear" w:color="auto" w:fill="E1DFDD"/>
    </w:rPr>
  </w:style>
  <w:style w:type="character" w:styleId="aff2">
    <w:name w:val="Unresolved Mention"/>
    <w:basedOn w:val="a0"/>
    <w:uiPriority w:val="99"/>
    <w:semiHidden/>
    <w:unhideWhenUsed/>
    <w:rsid w:val="000229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18585">
      <w:bodyDiv w:val="1"/>
      <w:marLeft w:val="0"/>
      <w:marRight w:val="0"/>
      <w:marTop w:val="0"/>
      <w:marBottom w:val="0"/>
      <w:divBdr>
        <w:top w:val="none" w:sz="0" w:space="0" w:color="auto"/>
        <w:left w:val="none" w:sz="0" w:space="0" w:color="auto"/>
        <w:bottom w:val="none" w:sz="0" w:space="0" w:color="auto"/>
        <w:right w:val="none" w:sz="0" w:space="0" w:color="auto"/>
      </w:divBdr>
    </w:div>
    <w:div w:id="47150109">
      <w:bodyDiv w:val="1"/>
      <w:marLeft w:val="0"/>
      <w:marRight w:val="0"/>
      <w:marTop w:val="0"/>
      <w:marBottom w:val="0"/>
      <w:divBdr>
        <w:top w:val="none" w:sz="0" w:space="0" w:color="auto"/>
        <w:left w:val="none" w:sz="0" w:space="0" w:color="auto"/>
        <w:bottom w:val="none" w:sz="0" w:space="0" w:color="auto"/>
        <w:right w:val="none" w:sz="0" w:space="0" w:color="auto"/>
      </w:divBdr>
    </w:div>
    <w:div w:id="55590856">
      <w:bodyDiv w:val="1"/>
      <w:marLeft w:val="0"/>
      <w:marRight w:val="0"/>
      <w:marTop w:val="0"/>
      <w:marBottom w:val="0"/>
      <w:divBdr>
        <w:top w:val="none" w:sz="0" w:space="0" w:color="auto"/>
        <w:left w:val="none" w:sz="0" w:space="0" w:color="auto"/>
        <w:bottom w:val="none" w:sz="0" w:space="0" w:color="auto"/>
        <w:right w:val="none" w:sz="0" w:space="0" w:color="auto"/>
      </w:divBdr>
    </w:div>
    <w:div w:id="185674273">
      <w:bodyDiv w:val="1"/>
      <w:marLeft w:val="0"/>
      <w:marRight w:val="0"/>
      <w:marTop w:val="0"/>
      <w:marBottom w:val="0"/>
      <w:divBdr>
        <w:top w:val="none" w:sz="0" w:space="0" w:color="auto"/>
        <w:left w:val="none" w:sz="0" w:space="0" w:color="auto"/>
        <w:bottom w:val="none" w:sz="0" w:space="0" w:color="auto"/>
        <w:right w:val="none" w:sz="0" w:space="0" w:color="auto"/>
      </w:divBdr>
    </w:div>
    <w:div w:id="191693780">
      <w:bodyDiv w:val="1"/>
      <w:marLeft w:val="0"/>
      <w:marRight w:val="0"/>
      <w:marTop w:val="0"/>
      <w:marBottom w:val="0"/>
      <w:divBdr>
        <w:top w:val="none" w:sz="0" w:space="0" w:color="auto"/>
        <w:left w:val="none" w:sz="0" w:space="0" w:color="auto"/>
        <w:bottom w:val="none" w:sz="0" w:space="0" w:color="auto"/>
        <w:right w:val="none" w:sz="0" w:space="0" w:color="auto"/>
      </w:divBdr>
    </w:div>
    <w:div w:id="200745392">
      <w:bodyDiv w:val="1"/>
      <w:marLeft w:val="0"/>
      <w:marRight w:val="0"/>
      <w:marTop w:val="0"/>
      <w:marBottom w:val="0"/>
      <w:divBdr>
        <w:top w:val="none" w:sz="0" w:space="0" w:color="auto"/>
        <w:left w:val="none" w:sz="0" w:space="0" w:color="auto"/>
        <w:bottom w:val="none" w:sz="0" w:space="0" w:color="auto"/>
        <w:right w:val="none" w:sz="0" w:space="0" w:color="auto"/>
      </w:divBdr>
    </w:div>
    <w:div w:id="237062873">
      <w:bodyDiv w:val="1"/>
      <w:marLeft w:val="0"/>
      <w:marRight w:val="0"/>
      <w:marTop w:val="0"/>
      <w:marBottom w:val="0"/>
      <w:divBdr>
        <w:top w:val="none" w:sz="0" w:space="0" w:color="auto"/>
        <w:left w:val="none" w:sz="0" w:space="0" w:color="auto"/>
        <w:bottom w:val="none" w:sz="0" w:space="0" w:color="auto"/>
        <w:right w:val="none" w:sz="0" w:space="0" w:color="auto"/>
      </w:divBdr>
    </w:div>
    <w:div w:id="266231883">
      <w:bodyDiv w:val="1"/>
      <w:marLeft w:val="0"/>
      <w:marRight w:val="0"/>
      <w:marTop w:val="0"/>
      <w:marBottom w:val="0"/>
      <w:divBdr>
        <w:top w:val="none" w:sz="0" w:space="0" w:color="auto"/>
        <w:left w:val="none" w:sz="0" w:space="0" w:color="auto"/>
        <w:bottom w:val="none" w:sz="0" w:space="0" w:color="auto"/>
        <w:right w:val="none" w:sz="0" w:space="0" w:color="auto"/>
      </w:divBdr>
    </w:div>
    <w:div w:id="277878912">
      <w:bodyDiv w:val="1"/>
      <w:marLeft w:val="0"/>
      <w:marRight w:val="0"/>
      <w:marTop w:val="0"/>
      <w:marBottom w:val="0"/>
      <w:divBdr>
        <w:top w:val="none" w:sz="0" w:space="0" w:color="auto"/>
        <w:left w:val="none" w:sz="0" w:space="0" w:color="auto"/>
        <w:bottom w:val="none" w:sz="0" w:space="0" w:color="auto"/>
        <w:right w:val="none" w:sz="0" w:space="0" w:color="auto"/>
      </w:divBdr>
      <w:divsChild>
        <w:div w:id="1779176810">
          <w:marLeft w:val="0"/>
          <w:marRight w:val="0"/>
          <w:marTop w:val="0"/>
          <w:marBottom w:val="0"/>
          <w:divBdr>
            <w:top w:val="none" w:sz="0" w:space="0" w:color="auto"/>
            <w:left w:val="none" w:sz="0" w:space="0" w:color="auto"/>
            <w:bottom w:val="none" w:sz="0" w:space="0" w:color="auto"/>
            <w:right w:val="none" w:sz="0" w:space="0" w:color="auto"/>
          </w:divBdr>
        </w:div>
      </w:divsChild>
    </w:div>
    <w:div w:id="339625887">
      <w:bodyDiv w:val="1"/>
      <w:marLeft w:val="0"/>
      <w:marRight w:val="0"/>
      <w:marTop w:val="0"/>
      <w:marBottom w:val="0"/>
      <w:divBdr>
        <w:top w:val="none" w:sz="0" w:space="0" w:color="auto"/>
        <w:left w:val="none" w:sz="0" w:space="0" w:color="auto"/>
        <w:bottom w:val="none" w:sz="0" w:space="0" w:color="auto"/>
        <w:right w:val="none" w:sz="0" w:space="0" w:color="auto"/>
      </w:divBdr>
    </w:div>
    <w:div w:id="359671060">
      <w:bodyDiv w:val="1"/>
      <w:marLeft w:val="0"/>
      <w:marRight w:val="0"/>
      <w:marTop w:val="0"/>
      <w:marBottom w:val="0"/>
      <w:divBdr>
        <w:top w:val="none" w:sz="0" w:space="0" w:color="auto"/>
        <w:left w:val="none" w:sz="0" w:space="0" w:color="auto"/>
        <w:bottom w:val="none" w:sz="0" w:space="0" w:color="auto"/>
        <w:right w:val="none" w:sz="0" w:space="0" w:color="auto"/>
      </w:divBdr>
    </w:div>
    <w:div w:id="375785581">
      <w:bodyDiv w:val="1"/>
      <w:marLeft w:val="0"/>
      <w:marRight w:val="0"/>
      <w:marTop w:val="0"/>
      <w:marBottom w:val="0"/>
      <w:divBdr>
        <w:top w:val="none" w:sz="0" w:space="0" w:color="auto"/>
        <w:left w:val="none" w:sz="0" w:space="0" w:color="auto"/>
        <w:bottom w:val="none" w:sz="0" w:space="0" w:color="auto"/>
        <w:right w:val="none" w:sz="0" w:space="0" w:color="auto"/>
      </w:divBdr>
    </w:div>
    <w:div w:id="383911325">
      <w:bodyDiv w:val="1"/>
      <w:marLeft w:val="0"/>
      <w:marRight w:val="0"/>
      <w:marTop w:val="0"/>
      <w:marBottom w:val="0"/>
      <w:divBdr>
        <w:top w:val="none" w:sz="0" w:space="0" w:color="auto"/>
        <w:left w:val="none" w:sz="0" w:space="0" w:color="auto"/>
        <w:bottom w:val="none" w:sz="0" w:space="0" w:color="auto"/>
        <w:right w:val="none" w:sz="0" w:space="0" w:color="auto"/>
      </w:divBdr>
    </w:div>
    <w:div w:id="395126734">
      <w:bodyDiv w:val="1"/>
      <w:marLeft w:val="0"/>
      <w:marRight w:val="0"/>
      <w:marTop w:val="0"/>
      <w:marBottom w:val="0"/>
      <w:divBdr>
        <w:top w:val="none" w:sz="0" w:space="0" w:color="auto"/>
        <w:left w:val="none" w:sz="0" w:space="0" w:color="auto"/>
        <w:bottom w:val="none" w:sz="0" w:space="0" w:color="auto"/>
        <w:right w:val="none" w:sz="0" w:space="0" w:color="auto"/>
      </w:divBdr>
    </w:div>
    <w:div w:id="397481319">
      <w:bodyDiv w:val="1"/>
      <w:marLeft w:val="0"/>
      <w:marRight w:val="0"/>
      <w:marTop w:val="0"/>
      <w:marBottom w:val="0"/>
      <w:divBdr>
        <w:top w:val="none" w:sz="0" w:space="0" w:color="auto"/>
        <w:left w:val="none" w:sz="0" w:space="0" w:color="auto"/>
        <w:bottom w:val="none" w:sz="0" w:space="0" w:color="auto"/>
        <w:right w:val="none" w:sz="0" w:space="0" w:color="auto"/>
      </w:divBdr>
    </w:div>
    <w:div w:id="451939993">
      <w:bodyDiv w:val="1"/>
      <w:marLeft w:val="0"/>
      <w:marRight w:val="0"/>
      <w:marTop w:val="0"/>
      <w:marBottom w:val="0"/>
      <w:divBdr>
        <w:top w:val="none" w:sz="0" w:space="0" w:color="auto"/>
        <w:left w:val="none" w:sz="0" w:space="0" w:color="auto"/>
        <w:bottom w:val="none" w:sz="0" w:space="0" w:color="auto"/>
        <w:right w:val="none" w:sz="0" w:space="0" w:color="auto"/>
      </w:divBdr>
    </w:div>
    <w:div w:id="480856309">
      <w:bodyDiv w:val="1"/>
      <w:marLeft w:val="0"/>
      <w:marRight w:val="0"/>
      <w:marTop w:val="0"/>
      <w:marBottom w:val="0"/>
      <w:divBdr>
        <w:top w:val="none" w:sz="0" w:space="0" w:color="auto"/>
        <w:left w:val="none" w:sz="0" w:space="0" w:color="auto"/>
        <w:bottom w:val="none" w:sz="0" w:space="0" w:color="auto"/>
        <w:right w:val="none" w:sz="0" w:space="0" w:color="auto"/>
      </w:divBdr>
    </w:div>
    <w:div w:id="512840294">
      <w:bodyDiv w:val="1"/>
      <w:marLeft w:val="0"/>
      <w:marRight w:val="0"/>
      <w:marTop w:val="0"/>
      <w:marBottom w:val="0"/>
      <w:divBdr>
        <w:top w:val="none" w:sz="0" w:space="0" w:color="auto"/>
        <w:left w:val="none" w:sz="0" w:space="0" w:color="auto"/>
        <w:bottom w:val="none" w:sz="0" w:space="0" w:color="auto"/>
        <w:right w:val="none" w:sz="0" w:space="0" w:color="auto"/>
      </w:divBdr>
    </w:div>
    <w:div w:id="601425280">
      <w:bodyDiv w:val="1"/>
      <w:marLeft w:val="0"/>
      <w:marRight w:val="0"/>
      <w:marTop w:val="0"/>
      <w:marBottom w:val="0"/>
      <w:divBdr>
        <w:top w:val="none" w:sz="0" w:space="0" w:color="auto"/>
        <w:left w:val="none" w:sz="0" w:space="0" w:color="auto"/>
        <w:bottom w:val="none" w:sz="0" w:space="0" w:color="auto"/>
        <w:right w:val="none" w:sz="0" w:space="0" w:color="auto"/>
      </w:divBdr>
    </w:div>
    <w:div w:id="621229145">
      <w:bodyDiv w:val="1"/>
      <w:marLeft w:val="0"/>
      <w:marRight w:val="0"/>
      <w:marTop w:val="0"/>
      <w:marBottom w:val="0"/>
      <w:divBdr>
        <w:top w:val="none" w:sz="0" w:space="0" w:color="auto"/>
        <w:left w:val="none" w:sz="0" w:space="0" w:color="auto"/>
        <w:bottom w:val="none" w:sz="0" w:space="0" w:color="auto"/>
        <w:right w:val="none" w:sz="0" w:space="0" w:color="auto"/>
      </w:divBdr>
    </w:div>
    <w:div w:id="661734993">
      <w:bodyDiv w:val="1"/>
      <w:marLeft w:val="0"/>
      <w:marRight w:val="0"/>
      <w:marTop w:val="0"/>
      <w:marBottom w:val="0"/>
      <w:divBdr>
        <w:top w:val="none" w:sz="0" w:space="0" w:color="auto"/>
        <w:left w:val="none" w:sz="0" w:space="0" w:color="auto"/>
        <w:bottom w:val="none" w:sz="0" w:space="0" w:color="auto"/>
        <w:right w:val="none" w:sz="0" w:space="0" w:color="auto"/>
      </w:divBdr>
    </w:div>
    <w:div w:id="676885509">
      <w:bodyDiv w:val="1"/>
      <w:marLeft w:val="0"/>
      <w:marRight w:val="0"/>
      <w:marTop w:val="0"/>
      <w:marBottom w:val="0"/>
      <w:divBdr>
        <w:top w:val="none" w:sz="0" w:space="0" w:color="auto"/>
        <w:left w:val="none" w:sz="0" w:space="0" w:color="auto"/>
        <w:bottom w:val="none" w:sz="0" w:space="0" w:color="auto"/>
        <w:right w:val="none" w:sz="0" w:space="0" w:color="auto"/>
      </w:divBdr>
    </w:div>
    <w:div w:id="695274294">
      <w:bodyDiv w:val="1"/>
      <w:marLeft w:val="0"/>
      <w:marRight w:val="0"/>
      <w:marTop w:val="0"/>
      <w:marBottom w:val="0"/>
      <w:divBdr>
        <w:top w:val="none" w:sz="0" w:space="0" w:color="auto"/>
        <w:left w:val="none" w:sz="0" w:space="0" w:color="auto"/>
        <w:bottom w:val="none" w:sz="0" w:space="0" w:color="auto"/>
        <w:right w:val="none" w:sz="0" w:space="0" w:color="auto"/>
      </w:divBdr>
    </w:div>
    <w:div w:id="716049780">
      <w:bodyDiv w:val="1"/>
      <w:marLeft w:val="0"/>
      <w:marRight w:val="0"/>
      <w:marTop w:val="0"/>
      <w:marBottom w:val="0"/>
      <w:divBdr>
        <w:top w:val="none" w:sz="0" w:space="0" w:color="auto"/>
        <w:left w:val="none" w:sz="0" w:space="0" w:color="auto"/>
        <w:bottom w:val="none" w:sz="0" w:space="0" w:color="auto"/>
        <w:right w:val="none" w:sz="0" w:space="0" w:color="auto"/>
      </w:divBdr>
    </w:div>
    <w:div w:id="720247511">
      <w:bodyDiv w:val="1"/>
      <w:marLeft w:val="0"/>
      <w:marRight w:val="0"/>
      <w:marTop w:val="0"/>
      <w:marBottom w:val="0"/>
      <w:divBdr>
        <w:top w:val="none" w:sz="0" w:space="0" w:color="auto"/>
        <w:left w:val="none" w:sz="0" w:space="0" w:color="auto"/>
        <w:bottom w:val="none" w:sz="0" w:space="0" w:color="auto"/>
        <w:right w:val="none" w:sz="0" w:space="0" w:color="auto"/>
      </w:divBdr>
    </w:div>
    <w:div w:id="823736721">
      <w:bodyDiv w:val="1"/>
      <w:marLeft w:val="0"/>
      <w:marRight w:val="0"/>
      <w:marTop w:val="0"/>
      <w:marBottom w:val="0"/>
      <w:divBdr>
        <w:top w:val="none" w:sz="0" w:space="0" w:color="auto"/>
        <w:left w:val="none" w:sz="0" w:space="0" w:color="auto"/>
        <w:bottom w:val="none" w:sz="0" w:space="0" w:color="auto"/>
        <w:right w:val="none" w:sz="0" w:space="0" w:color="auto"/>
      </w:divBdr>
    </w:div>
    <w:div w:id="885802110">
      <w:bodyDiv w:val="1"/>
      <w:marLeft w:val="0"/>
      <w:marRight w:val="0"/>
      <w:marTop w:val="0"/>
      <w:marBottom w:val="0"/>
      <w:divBdr>
        <w:top w:val="none" w:sz="0" w:space="0" w:color="auto"/>
        <w:left w:val="none" w:sz="0" w:space="0" w:color="auto"/>
        <w:bottom w:val="none" w:sz="0" w:space="0" w:color="auto"/>
        <w:right w:val="none" w:sz="0" w:space="0" w:color="auto"/>
      </w:divBdr>
    </w:div>
    <w:div w:id="888804008">
      <w:bodyDiv w:val="1"/>
      <w:marLeft w:val="0"/>
      <w:marRight w:val="0"/>
      <w:marTop w:val="0"/>
      <w:marBottom w:val="0"/>
      <w:divBdr>
        <w:top w:val="none" w:sz="0" w:space="0" w:color="auto"/>
        <w:left w:val="none" w:sz="0" w:space="0" w:color="auto"/>
        <w:bottom w:val="none" w:sz="0" w:space="0" w:color="auto"/>
        <w:right w:val="none" w:sz="0" w:space="0" w:color="auto"/>
      </w:divBdr>
    </w:div>
    <w:div w:id="926811361">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1019238969">
      <w:bodyDiv w:val="1"/>
      <w:marLeft w:val="0"/>
      <w:marRight w:val="0"/>
      <w:marTop w:val="0"/>
      <w:marBottom w:val="0"/>
      <w:divBdr>
        <w:top w:val="none" w:sz="0" w:space="0" w:color="auto"/>
        <w:left w:val="none" w:sz="0" w:space="0" w:color="auto"/>
        <w:bottom w:val="none" w:sz="0" w:space="0" w:color="auto"/>
        <w:right w:val="none" w:sz="0" w:space="0" w:color="auto"/>
      </w:divBdr>
    </w:div>
    <w:div w:id="1060059949">
      <w:bodyDiv w:val="1"/>
      <w:marLeft w:val="0"/>
      <w:marRight w:val="0"/>
      <w:marTop w:val="0"/>
      <w:marBottom w:val="0"/>
      <w:divBdr>
        <w:top w:val="none" w:sz="0" w:space="0" w:color="auto"/>
        <w:left w:val="none" w:sz="0" w:space="0" w:color="auto"/>
        <w:bottom w:val="none" w:sz="0" w:space="0" w:color="auto"/>
        <w:right w:val="none" w:sz="0" w:space="0" w:color="auto"/>
      </w:divBdr>
    </w:div>
    <w:div w:id="1125659341">
      <w:bodyDiv w:val="1"/>
      <w:marLeft w:val="0"/>
      <w:marRight w:val="0"/>
      <w:marTop w:val="0"/>
      <w:marBottom w:val="0"/>
      <w:divBdr>
        <w:top w:val="none" w:sz="0" w:space="0" w:color="auto"/>
        <w:left w:val="none" w:sz="0" w:space="0" w:color="auto"/>
        <w:bottom w:val="none" w:sz="0" w:space="0" w:color="auto"/>
        <w:right w:val="none" w:sz="0" w:space="0" w:color="auto"/>
      </w:divBdr>
    </w:div>
    <w:div w:id="1128209421">
      <w:bodyDiv w:val="1"/>
      <w:marLeft w:val="0"/>
      <w:marRight w:val="0"/>
      <w:marTop w:val="0"/>
      <w:marBottom w:val="0"/>
      <w:divBdr>
        <w:top w:val="none" w:sz="0" w:space="0" w:color="auto"/>
        <w:left w:val="none" w:sz="0" w:space="0" w:color="auto"/>
        <w:bottom w:val="none" w:sz="0" w:space="0" w:color="auto"/>
        <w:right w:val="none" w:sz="0" w:space="0" w:color="auto"/>
      </w:divBdr>
    </w:div>
    <w:div w:id="1135298384">
      <w:bodyDiv w:val="1"/>
      <w:marLeft w:val="0"/>
      <w:marRight w:val="0"/>
      <w:marTop w:val="0"/>
      <w:marBottom w:val="0"/>
      <w:divBdr>
        <w:top w:val="none" w:sz="0" w:space="0" w:color="auto"/>
        <w:left w:val="none" w:sz="0" w:space="0" w:color="auto"/>
        <w:bottom w:val="none" w:sz="0" w:space="0" w:color="auto"/>
        <w:right w:val="none" w:sz="0" w:space="0" w:color="auto"/>
      </w:divBdr>
    </w:div>
    <w:div w:id="1158040649">
      <w:bodyDiv w:val="1"/>
      <w:marLeft w:val="0"/>
      <w:marRight w:val="0"/>
      <w:marTop w:val="0"/>
      <w:marBottom w:val="0"/>
      <w:divBdr>
        <w:top w:val="none" w:sz="0" w:space="0" w:color="auto"/>
        <w:left w:val="none" w:sz="0" w:space="0" w:color="auto"/>
        <w:bottom w:val="none" w:sz="0" w:space="0" w:color="auto"/>
        <w:right w:val="none" w:sz="0" w:space="0" w:color="auto"/>
      </w:divBdr>
      <w:divsChild>
        <w:div w:id="1205874621">
          <w:marLeft w:val="0"/>
          <w:marRight w:val="0"/>
          <w:marTop w:val="0"/>
          <w:marBottom w:val="0"/>
          <w:divBdr>
            <w:top w:val="none" w:sz="0" w:space="0" w:color="auto"/>
            <w:left w:val="none" w:sz="0" w:space="0" w:color="auto"/>
            <w:bottom w:val="none" w:sz="0" w:space="0" w:color="auto"/>
            <w:right w:val="none" w:sz="0" w:space="0" w:color="auto"/>
          </w:divBdr>
        </w:div>
        <w:div w:id="1773932728">
          <w:marLeft w:val="0"/>
          <w:marRight w:val="0"/>
          <w:marTop w:val="0"/>
          <w:marBottom w:val="0"/>
          <w:divBdr>
            <w:top w:val="none" w:sz="0" w:space="0" w:color="auto"/>
            <w:left w:val="none" w:sz="0" w:space="0" w:color="auto"/>
            <w:bottom w:val="none" w:sz="0" w:space="0" w:color="auto"/>
            <w:right w:val="none" w:sz="0" w:space="0" w:color="auto"/>
          </w:divBdr>
        </w:div>
        <w:div w:id="743070258">
          <w:marLeft w:val="0"/>
          <w:marRight w:val="0"/>
          <w:marTop w:val="0"/>
          <w:marBottom w:val="0"/>
          <w:divBdr>
            <w:top w:val="none" w:sz="0" w:space="0" w:color="auto"/>
            <w:left w:val="none" w:sz="0" w:space="0" w:color="auto"/>
            <w:bottom w:val="none" w:sz="0" w:space="0" w:color="auto"/>
            <w:right w:val="none" w:sz="0" w:space="0" w:color="auto"/>
          </w:divBdr>
          <w:divsChild>
            <w:div w:id="1568956137">
              <w:marLeft w:val="0"/>
              <w:marRight w:val="0"/>
              <w:marTop w:val="0"/>
              <w:marBottom w:val="0"/>
              <w:divBdr>
                <w:top w:val="none" w:sz="0" w:space="0" w:color="auto"/>
                <w:left w:val="none" w:sz="0" w:space="0" w:color="auto"/>
                <w:bottom w:val="none" w:sz="0" w:space="0" w:color="auto"/>
                <w:right w:val="none" w:sz="0" w:space="0" w:color="auto"/>
              </w:divBdr>
            </w:div>
            <w:div w:id="1198157004">
              <w:marLeft w:val="0"/>
              <w:marRight w:val="0"/>
              <w:marTop w:val="0"/>
              <w:marBottom w:val="0"/>
              <w:divBdr>
                <w:top w:val="none" w:sz="0" w:space="0" w:color="auto"/>
                <w:left w:val="none" w:sz="0" w:space="0" w:color="auto"/>
                <w:bottom w:val="none" w:sz="0" w:space="0" w:color="auto"/>
                <w:right w:val="none" w:sz="0" w:space="0" w:color="auto"/>
              </w:divBdr>
            </w:div>
            <w:div w:id="63844788">
              <w:marLeft w:val="0"/>
              <w:marRight w:val="0"/>
              <w:marTop w:val="0"/>
              <w:marBottom w:val="0"/>
              <w:divBdr>
                <w:top w:val="none" w:sz="0" w:space="0" w:color="auto"/>
                <w:left w:val="none" w:sz="0" w:space="0" w:color="auto"/>
                <w:bottom w:val="none" w:sz="0" w:space="0" w:color="auto"/>
                <w:right w:val="none" w:sz="0" w:space="0" w:color="auto"/>
              </w:divBdr>
            </w:div>
            <w:div w:id="1794322806">
              <w:marLeft w:val="0"/>
              <w:marRight w:val="0"/>
              <w:marTop w:val="0"/>
              <w:marBottom w:val="0"/>
              <w:divBdr>
                <w:top w:val="none" w:sz="0" w:space="0" w:color="auto"/>
                <w:left w:val="none" w:sz="0" w:space="0" w:color="auto"/>
                <w:bottom w:val="none" w:sz="0" w:space="0" w:color="auto"/>
                <w:right w:val="none" w:sz="0" w:space="0" w:color="auto"/>
              </w:divBdr>
            </w:div>
            <w:div w:id="558050911">
              <w:marLeft w:val="0"/>
              <w:marRight w:val="0"/>
              <w:marTop w:val="0"/>
              <w:marBottom w:val="0"/>
              <w:divBdr>
                <w:top w:val="none" w:sz="0" w:space="0" w:color="auto"/>
                <w:left w:val="none" w:sz="0" w:space="0" w:color="auto"/>
                <w:bottom w:val="none" w:sz="0" w:space="0" w:color="auto"/>
                <w:right w:val="none" w:sz="0" w:space="0" w:color="auto"/>
              </w:divBdr>
            </w:div>
            <w:div w:id="155583969">
              <w:marLeft w:val="0"/>
              <w:marRight w:val="0"/>
              <w:marTop w:val="0"/>
              <w:marBottom w:val="0"/>
              <w:divBdr>
                <w:top w:val="none" w:sz="0" w:space="0" w:color="auto"/>
                <w:left w:val="none" w:sz="0" w:space="0" w:color="auto"/>
                <w:bottom w:val="none" w:sz="0" w:space="0" w:color="auto"/>
                <w:right w:val="none" w:sz="0" w:space="0" w:color="auto"/>
              </w:divBdr>
            </w:div>
            <w:div w:id="560604364">
              <w:marLeft w:val="0"/>
              <w:marRight w:val="0"/>
              <w:marTop w:val="0"/>
              <w:marBottom w:val="0"/>
              <w:divBdr>
                <w:top w:val="none" w:sz="0" w:space="0" w:color="auto"/>
                <w:left w:val="none" w:sz="0" w:space="0" w:color="auto"/>
                <w:bottom w:val="none" w:sz="0" w:space="0" w:color="auto"/>
                <w:right w:val="none" w:sz="0" w:space="0" w:color="auto"/>
              </w:divBdr>
            </w:div>
            <w:div w:id="1008022566">
              <w:marLeft w:val="0"/>
              <w:marRight w:val="0"/>
              <w:marTop w:val="0"/>
              <w:marBottom w:val="0"/>
              <w:divBdr>
                <w:top w:val="none" w:sz="0" w:space="0" w:color="auto"/>
                <w:left w:val="none" w:sz="0" w:space="0" w:color="auto"/>
                <w:bottom w:val="none" w:sz="0" w:space="0" w:color="auto"/>
                <w:right w:val="none" w:sz="0" w:space="0" w:color="auto"/>
              </w:divBdr>
            </w:div>
            <w:div w:id="903953475">
              <w:marLeft w:val="0"/>
              <w:marRight w:val="0"/>
              <w:marTop w:val="0"/>
              <w:marBottom w:val="0"/>
              <w:divBdr>
                <w:top w:val="none" w:sz="0" w:space="0" w:color="auto"/>
                <w:left w:val="none" w:sz="0" w:space="0" w:color="auto"/>
                <w:bottom w:val="none" w:sz="0" w:space="0" w:color="auto"/>
                <w:right w:val="none" w:sz="0" w:space="0" w:color="auto"/>
              </w:divBdr>
            </w:div>
            <w:div w:id="20016183">
              <w:marLeft w:val="0"/>
              <w:marRight w:val="0"/>
              <w:marTop w:val="0"/>
              <w:marBottom w:val="0"/>
              <w:divBdr>
                <w:top w:val="none" w:sz="0" w:space="0" w:color="auto"/>
                <w:left w:val="none" w:sz="0" w:space="0" w:color="auto"/>
                <w:bottom w:val="none" w:sz="0" w:space="0" w:color="auto"/>
                <w:right w:val="none" w:sz="0" w:space="0" w:color="auto"/>
              </w:divBdr>
            </w:div>
            <w:div w:id="794100236">
              <w:marLeft w:val="0"/>
              <w:marRight w:val="0"/>
              <w:marTop w:val="0"/>
              <w:marBottom w:val="0"/>
              <w:divBdr>
                <w:top w:val="none" w:sz="0" w:space="0" w:color="auto"/>
                <w:left w:val="none" w:sz="0" w:space="0" w:color="auto"/>
                <w:bottom w:val="none" w:sz="0" w:space="0" w:color="auto"/>
                <w:right w:val="none" w:sz="0" w:space="0" w:color="auto"/>
              </w:divBdr>
            </w:div>
            <w:div w:id="72552874">
              <w:marLeft w:val="0"/>
              <w:marRight w:val="0"/>
              <w:marTop w:val="0"/>
              <w:marBottom w:val="0"/>
              <w:divBdr>
                <w:top w:val="none" w:sz="0" w:space="0" w:color="auto"/>
                <w:left w:val="none" w:sz="0" w:space="0" w:color="auto"/>
                <w:bottom w:val="none" w:sz="0" w:space="0" w:color="auto"/>
                <w:right w:val="none" w:sz="0" w:space="0" w:color="auto"/>
              </w:divBdr>
            </w:div>
            <w:div w:id="568926896">
              <w:marLeft w:val="0"/>
              <w:marRight w:val="0"/>
              <w:marTop w:val="0"/>
              <w:marBottom w:val="0"/>
              <w:divBdr>
                <w:top w:val="none" w:sz="0" w:space="0" w:color="auto"/>
                <w:left w:val="none" w:sz="0" w:space="0" w:color="auto"/>
                <w:bottom w:val="none" w:sz="0" w:space="0" w:color="auto"/>
                <w:right w:val="none" w:sz="0" w:space="0" w:color="auto"/>
              </w:divBdr>
            </w:div>
            <w:div w:id="970205205">
              <w:marLeft w:val="0"/>
              <w:marRight w:val="0"/>
              <w:marTop w:val="0"/>
              <w:marBottom w:val="0"/>
              <w:divBdr>
                <w:top w:val="none" w:sz="0" w:space="0" w:color="auto"/>
                <w:left w:val="none" w:sz="0" w:space="0" w:color="auto"/>
                <w:bottom w:val="none" w:sz="0" w:space="0" w:color="auto"/>
                <w:right w:val="none" w:sz="0" w:space="0" w:color="auto"/>
              </w:divBdr>
            </w:div>
            <w:div w:id="923493692">
              <w:marLeft w:val="0"/>
              <w:marRight w:val="0"/>
              <w:marTop w:val="0"/>
              <w:marBottom w:val="0"/>
              <w:divBdr>
                <w:top w:val="none" w:sz="0" w:space="0" w:color="auto"/>
                <w:left w:val="none" w:sz="0" w:space="0" w:color="auto"/>
                <w:bottom w:val="none" w:sz="0" w:space="0" w:color="auto"/>
                <w:right w:val="none" w:sz="0" w:space="0" w:color="auto"/>
              </w:divBdr>
            </w:div>
            <w:div w:id="1402171644">
              <w:marLeft w:val="0"/>
              <w:marRight w:val="0"/>
              <w:marTop w:val="0"/>
              <w:marBottom w:val="0"/>
              <w:divBdr>
                <w:top w:val="none" w:sz="0" w:space="0" w:color="auto"/>
                <w:left w:val="none" w:sz="0" w:space="0" w:color="auto"/>
                <w:bottom w:val="none" w:sz="0" w:space="0" w:color="auto"/>
                <w:right w:val="none" w:sz="0" w:space="0" w:color="auto"/>
              </w:divBdr>
            </w:div>
            <w:div w:id="554396793">
              <w:marLeft w:val="0"/>
              <w:marRight w:val="0"/>
              <w:marTop w:val="0"/>
              <w:marBottom w:val="0"/>
              <w:divBdr>
                <w:top w:val="none" w:sz="0" w:space="0" w:color="auto"/>
                <w:left w:val="none" w:sz="0" w:space="0" w:color="auto"/>
                <w:bottom w:val="none" w:sz="0" w:space="0" w:color="auto"/>
                <w:right w:val="none" w:sz="0" w:space="0" w:color="auto"/>
              </w:divBdr>
            </w:div>
            <w:div w:id="204367645">
              <w:marLeft w:val="0"/>
              <w:marRight w:val="0"/>
              <w:marTop w:val="0"/>
              <w:marBottom w:val="0"/>
              <w:divBdr>
                <w:top w:val="none" w:sz="0" w:space="0" w:color="auto"/>
                <w:left w:val="none" w:sz="0" w:space="0" w:color="auto"/>
                <w:bottom w:val="none" w:sz="0" w:space="0" w:color="auto"/>
                <w:right w:val="none" w:sz="0" w:space="0" w:color="auto"/>
              </w:divBdr>
            </w:div>
            <w:div w:id="1936089629">
              <w:marLeft w:val="0"/>
              <w:marRight w:val="0"/>
              <w:marTop w:val="0"/>
              <w:marBottom w:val="0"/>
              <w:divBdr>
                <w:top w:val="none" w:sz="0" w:space="0" w:color="auto"/>
                <w:left w:val="none" w:sz="0" w:space="0" w:color="auto"/>
                <w:bottom w:val="none" w:sz="0" w:space="0" w:color="auto"/>
                <w:right w:val="none" w:sz="0" w:space="0" w:color="auto"/>
              </w:divBdr>
            </w:div>
            <w:div w:id="330842087">
              <w:marLeft w:val="0"/>
              <w:marRight w:val="0"/>
              <w:marTop w:val="0"/>
              <w:marBottom w:val="0"/>
              <w:divBdr>
                <w:top w:val="none" w:sz="0" w:space="0" w:color="auto"/>
                <w:left w:val="none" w:sz="0" w:space="0" w:color="auto"/>
                <w:bottom w:val="none" w:sz="0" w:space="0" w:color="auto"/>
                <w:right w:val="none" w:sz="0" w:space="0" w:color="auto"/>
              </w:divBdr>
            </w:div>
            <w:div w:id="221674669">
              <w:marLeft w:val="0"/>
              <w:marRight w:val="0"/>
              <w:marTop w:val="0"/>
              <w:marBottom w:val="0"/>
              <w:divBdr>
                <w:top w:val="none" w:sz="0" w:space="0" w:color="auto"/>
                <w:left w:val="none" w:sz="0" w:space="0" w:color="auto"/>
                <w:bottom w:val="none" w:sz="0" w:space="0" w:color="auto"/>
                <w:right w:val="none" w:sz="0" w:space="0" w:color="auto"/>
              </w:divBdr>
            </w:div>
            <w:div w:id="435517832">
              <w:marLeft w:val="0"/>
              <w:marRight w:val="0"/>
              <w:marTop w:val="0"/>
              <w:marBottom w:val="0"/>
              <w:divBdr>
                <w:top w:val="none" w:sz="0" w:space="0" w:color="auto"/>
                <w:left w:val="none" w:sz="0" w:space="0" w:color="auto"/>
                <w:bottom w:val="none" w:sz="0" w:space="0" w:color="auto"/>
                <w:right w:val="none" w:sz="0" w:space="0" w:color="auto"/>
              </w:divBdr>
            </w:div>
            <w:div w:id="1911886870">
              <w:marLeft w:val="0"/>
              <w:marRight w:val="0"/>
              <w:marTop w:val="0"/>
              <w:marBottom w:val="0"/>
              <w:divBdr>
                <w:top w:val="none" w:sz="0" w:space="0" w:color="auto"/>
                <w:left w:val="none" w:sz="0" w:space="0" w:color="auto"/>
                <w:bottom w:val="none" w:sz="0" w:space="0" w:color="auto"/>
                <w:right w:val="none" w:sz="0" w:space="0" w:color="auto"/>
              </w:divBdr>
            </w:div>
            <w:div w:id="512689299">
              <w:marLeft w:val="0"/>
              <w:marRight w:val="0"/>
              <w:marTop w:val="0"/>
              <w:marBottom w:val="0"/>
              <w:divBdr>
                <w:top w:val="none" w:sz="0" w:space="0" w:color="auto"/>
                <w:left w:val="none" w:sz="0" w:space="0" w:color="auto"/>
                <w:bottom w:val="none" w:sz="0" w:space="0" w:color="auto"/>
                <w:right w:val="none" w:sz="0" w:space="0" w:color="auto"/>
              </w:divBdr>
            </w:div>
            <w:div w:id="327292944">
              <w:marLeft w:val="0"/>
              <w:marRight w:val="0"/>
              <w:marTop w:val="0"/>
              <w:marBottom w:val="0"/>
              <w:divBdr>
                <w:top w:val="none" w:sz="0" w:space="0" w:color="auto"/>
                <w:left w:val="none" w:sz="0" w:space="0" w:color="auto"/>
                <w:bottom w:val="none" w:sz="0" w:space="0" w:color="auto"/>
                <w:right w:val="none" w:sz="0" w:space="0" w:color="auto"/>
              </w:divBdr>
            </w:div>
            <w:div w:id="669717620">
              <w:marLeft w:val="0"/>
              <w:marRight w:val="0"/>
              <w:marTop w:val="0"/>
              <w:marBottom w:val="0"/>
              <w:divBdr>
                <w:top w:val="none" w:sz="0" w:space="0" w:color="auto"/>
                <w:left w:val="none" w:sz="0" w:space="0" w:color="auto"/>
                <w:bottom w:val="none" w:sz="0" w:space="0" w:color="auto"/>
                <w:right w:val="none" w:sz="0" w:space="0" w:color="auto"/>
              </w:divBdr>
            </w:div>
            <w:div w:id="736131724">
              <w:marLeft w:val="0"/>
              <w:marRight w:val="0"/>
              <w:marTop w:val="0"/>
              <w:marBottom w:val="0"/>
              <w:divBdr>
                <w:top w:val="none" w:sz="0" w:space="0" w:color="auto"/>
                <w:left w:val="none" w:sz="0" w:space="0" w:color="auto"/>
                <w:bottom w:val="none" w:sz="0" w:space="0" w:color="auto"/>
                <w:right w:val="none" w:sz="0" w:space="0" w:color="auto"/>
              </w:divBdr>
            </w:div>
            <w:div w:id="2064526782">
              <w:marLeft w:val="0"/>
              <w:marRight w:val="0"/>
              <w:marTop w:val="0"/>
              <w:marBottom w:val="0"/>
              <w:divBdr>
                <w:top w:val="none" w:sz="0" w:space="0" w:color="auto"/>
                <w:left w:val="none" w:sz="0" w:space="0" w:color="auto"/>
                <w:bottom w:val="none" w:sz="0" w:space="0" w:color="auto"/>
                <w:right w:val="none" w:sz="0" w:space="0" w:color="auto"/>
              </w:divBdr>
            </w:div>
            <w:div w:id="1928727353">
              <w:marLeft w:val="0"/>
              <w:marRight w:val="0"/>
              <w:marTop w:val="0"/>
              <w:marBottom w:val="0"/>
              <w:divBdr>
                <w:top w:val="none" w:sz="0" w:space="0" w:color="auto"/>
                <w:left w:val="none" w:sz="0" w:space="0" w:color="auto"/>
                <w:bottom w:val="none" w:sz="0" w:space="0" w:color="auto"/>
                <w:right w:val="none" w:sz="0" w:space="0" w:color="auto"/>
              </w:divBdr>
            </w:div>
            <w:div w:id="424963363">
              <w:marLeft w:val="0"/>
              <w:marRight w:val="0"/>
              <w:marTop w:val="0"/>
              <w:marBottom w:val="0"/>
              <w:divBdr>
                <w:top w:val="none" w:sz="0" w:space="0" w:color="auto"/>
                <w:left w:val="none" w:sz="0" w:space="0" w:color="auto"/>
                <w:bottom w:val="none" w:sz="0" w:space="0" w:color="auto"/>
                <w:right w:val="none" w:sz="0" w:space="0" w:color="auto"/>
              </w:divBdr>
            </w:div>
            <w:div w:id="189757115">
              <w:marLeft w:val="0"/>
              <w:marRight w:val="0"/>
              <w:marTop w:val="0"/>
              <w:marBottom w:val="0"/>
              <w:divBdr>
                <w:top w:val="none" w:sz="0" w:space="0" w:color="auto"/>
                <w:left w:val="none" w:sz="0" w:space="0" w:color="auto"/>
                <w:bottom w:val="none" w:sz="0" w:space="0" w:color="auto"/>
                <w:right w:val="none" w:sz="0" w:space="0" w:color="auto"/>
              </w:divBdr>
            </w:div>
            <w:div w:id="89472798">
              <w:marLeft w:val="0"/>
              <w:marRight w:val="0"/>
              <w:marTop w:val="0"/>
              <w:marBottom w:val="0"/>
              <w:divBdr>
                <w:top w:val="none" w:sz="0" w:space="0" w:color="auto"/>
                <w:left w:val="none" w:sz="0" w:space="0" w:color="auto"/>
                <w:bottom w:val="none" w:sz="0" w:space="0" w:color="auto"/>
                <w:right w:val="none" w:sz="0" w:space="0" w:color="auto"/>
              </w:divBdr>
            </w:div>
            <w:div w:id="107900066">
              <w:marLeft w:val="0"/>
              <w:marRight w:val="0"/>
              <w:marTop w:val="0"/>
              <w:marBottom w:val="0"/>
              <w:divBdr>
                <w:top w:val="none" w:sz="0" w:space="0" w:color="auto"/>
                <w:left w:val="none" w:sz="0" w:space="0" w:color="auto"/>
                <w:bottom w:val="none" w:sz="0" w:space="0" w:color="auto"/>
                <w:right w:val="none" w:sz="0" w:space="0" w:color="auto"/>
              </w:divBdr>
            </w:div>
            <w:div w:id="478889931">
              <w:marLeft w:val="0"/>
              <w:marRight w:val="0"/>
              <w:marTop w:val="0"/>
              <w:marBottom w:val="0"/>
              <w:divBdr>
                <w:top w:val="none" w:sz="0" w:space="0" w:color="auto"/>
                <w:left w:val="none" w:sz="0" w:space="0" w:color="auto"/>
                <w:bottom w:val="none" w:sz="0" w:space="0" w:color="auto"/>
                <w:right w:val="none" w:sz="0" w:space="0" w:color="auto"/>
              </w:divBdr>
            </w:div>
            <w:div w:id="1464690433">
              <w:marLeft w:val="0"/>
              <w:marRight w:val="0"/>
              <w:marTop w:val="0"/>
              <w:marBottom w:val="0"/>
              <w:divBdr>
                <w:top w:val="none" w:sz="0" w:space="0" w:color="auto"/>
                <w:left w:val="none" w:sz="0" w:space="0" w:color="auto"/>
                <w:bottom w:val="none" w:sz="0" w:space="0" w:color="auto"/>
                <w:right w:val="none" w:sz="0" w:space="0" w:color="auto"/>
              </w:divBdr>
            </w:div>
            <w:div w:id="1103376874">
              <w:marLeft w:val="0"/>
              <w:marRight w:val="0"/>
              <w:marTop w:val="0"/>
              <w:marBottom w:val="0"/>
              <w:divBdr>
                <w:top w:val="none" w:sz="0" w:space="0" w:color="auto"/>
                <w:left w:val="none" w:sz="0" w:space="0" w:color="auto"/>
                <w:bottom w:val="none" w:sz="0" w:space="0" w:color="auto"/>
                <w:right w:val="none" w:sz="0" w:space="0" w:color="auto"/>
              </w:divBdr>
            </w:div>
            <w:div w:id="1707945275">
              <w:marLeft w:val="0"/>
              <w:marRight w:val="0"/>
              <w:marTop w:val="0"/>
              <w:marBottom w:val="0"/>
              <w:divBdr>
                <w:top w:val="none" w:sz="0" w:space="0" w:color="auto"/>
                <w:left w:val="none" w:sz="0" w:space="0" w:color="auto"/>
                <w:bottom w:val="none" w:sz="0" w:space="0" w:color="auto"/>
                <w:right w:val="none" w:sz="0" w:space="0" w:color="auto"/>
              </w:divBdr>
            </w:div>
            <w:div w:id="1307126543">
              <w:marLeft w:val="0"/>
              <w:marRight w:val="0"/>
              <w:marTop w:val="0"/>
              <w:marBottom w:val="0"/>
              <w:divBdr>
                <w:top w:val="none" w:sz="0" w:space="0" w:color="auto"/>
                <w:left w:val="none" w:sz="0" w:space="0" w:color="auto"/>
                <w:bottom w:val="none" w:sz="0" w:space="0" w:color="auto"/>
                <w:right w:val="none" w:sz="0" w:space="0" w:color="auto"/>
              </w:divBdr>
            </w:div>
            <w:div w:id="1812401514">
              <w:marLeft w:val="0"/>
              <w:marRight w:val="0"/>
              <w:marTop w:val="0"/>
              <w:marBottom w:val="0"/>
              <w:divBdr>
                <w:top w:val="none" w:sz="0" w:space="0" w:color="auto"/>
                <w:left w:val="none" w:sz="0" w:space="0" w:color="auto"/>
                <w:bottom w:val="none" w:sz="0" w:space="0" w:color="auto"/>
                <w:right w:val="none" w:sz="0" w:space="0" w:color="auto"/>
              </w:divBdr>
            </w:div>
            <w:div w:id="473957947">
              <w:marLeft w:val="0"/>
              <w:marRight w:val="0"/>
              <w:marTop w:val="0"/>
              <w:marBottom w:val="0"/>
              <w:divBdr>
                <w:top w:val="none" w:sz="0" w:space="0" w:color="auto"/>
                <w:left w:val="none" w:sz="0" w:space="0" w:color="auto"/>
                <w:bottom w:val="none" w:sz="0" w:space="0" w:color="auto"/>
                <w:right w:val="none" w:sz="0" w:space="0" w:color="auto"/>
              </w:divBdr>
            </w:div>
            <w:div w:id="316424816">
              <w:marLeft w:val="0"/>
              <w:marRight w:val="0"/>
              <w:marTop w:val="0"/>
              <w:marBottom w:val="0"/>
              <w:divBdr>
                <w:top w:val="none" w:sz="0" w:space="0" w:color="auto"/>
                <w:left w:val="none" w:sz="0" w:space="0" w:color="auto"/>
                <w:bottom w:val="none" w:sz="0" w:space="0" w:color="auto"/>
                <w:right w:val="none" w:sz="0" w:space="0" w:color="auto"/>
              </w:divBdr>
            </w:div>
            <w:div w:id="1700660149">
              <w:marLeft w:val="0"/>
              <w:marRight w:val="0"/>
              <w:marTop w:val="0"/>
              <w:marBottom w:val="0"/>
              <w:divBdr>
                <w:top w:val="none" w:sz="0" w:space="0" w:color="auto"/>
                <w:left w:val="none" w:sz="0" w:space="0" w:color="auto"/>
                <w:bottom w:val="none" w:sz="0" w:space="0" w:color="auto"/>
                <w:right w:val="none" w:sz="0" w:space="0" w:color="auto"/>
              </w:divBdr>
            </w:div>
            <w:div w:id="136367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088506">
      <w:bodyDiv w:val="1"/>
      <w:marLeft w:val="0"/>
      <w:marRight w:val="0"/>
      <w:marTop w:val="0"/>
      <w:marBottom w:val="0"/>
      <w:divBdr>
        <w:top w:val="none" w:sz="0" w:space="0" w:color="auto"/>
        <w:left w:val="none" w:sz="0" w:space="0" w:color="auto"/>
        <w:bottom w:val="none" w:sz="0" w:space="0" w:color="auto"/>
        <w:right w:val="none" w:sz="0" w:space="0" w:color="auto"/>
      </w:divBdr>
    </w:div>
    <w:div w:id="1194224245">
      <w:bodyDiv w:val="1"/>
      <w:marLeft w:val="0"/>
      <w:marRight w:val="0"/>
      <w:marTop w:val="0"/>
      <w:marBottom w:val="0"/>
      <w:divBdr>
        <w:top w:val="none" w:sz="0" w:space="0" w:color="auto"/>
        <w:left w:val="none" w:sz="0" w:space="0" w:color="auto"/>
        <w:bottom w:val="none" w:sz="0" w:space="0" w:color="auto"/>
        <w:right w:val="none" w:sz="0" w:space="0" w:color="auto"/>
      </w:divBdr>
    </w:div>
    <w:div w:id="1253202314">
      <w:bodyDiv w:val="1"/>
      <w:marLeft w:val="0"/>
      <w:marRight w:val="0"/>
      <w:marTop w:val="0"/>
      <w:marBottom w:val="0"/>
      <w:divBdr>
        <w:top w:val="none" w:sz="0" w:space="0" w:color="auto"/>
        <w:left w:val="none" w:sz="0" w:space="0" w:color="auto"/>
        <w:bottom w:val="none" w:sz="0" w:space="0" w:color="auto"/>
        <w:right w:val="none" w:sz="0" w:space="0" w:color="auto"/>
      </w:divBdr>
    </w:div>
    <w:div w:id="1269511738">
      <w:bodyDiv w:val="1"/>
      <w:marLeft w:val="0"/>
      <w:marRight w:val="0"/>
      <w:marTop w:val="0"/>
      <w:marBottom w:val="0"/>
      <w:divBdr>
        <w:top w:val="none" w:sz="0" w:space="0" w:color="auto"/>
        <w:left w:val="none" w:sz="0" w:space="0" w:color="auto"/>
        <w:bottom w:val="none" w:sz="0" w:space="0" w:color="auto"/>
        <w:right w:val="none" w:sz="0" w:space="0" w:color="auto"/>
      </w:divBdr>
    </w:div>
    <w:div w:id="1331249758">
      <w:bodyDiv w:val="1"/>
      <w:marLeft w:val="0"/>
      <w:marRight w:val="0"/>
      <w:marTop w:val="0"/>
      <w:marBottom w:val="0"/>
      <w:divBdr>
        <w:top w:val="none" w:sz="0" w:space="0" w:color="auto"/>
        <w:left w:val="none" w:sz="0" w:space="0" w:color="auto"/>
        <w:bottom w:val="none" w:sz="0" w:space="0" w:color="auto"/>
        <w:right w:val="none" w:sz="0" w:space="0" w:color="auto"/>
      </w:divBdr>
    </w:div>
    <w:div w:id="1337004186">
      <w:bodyDiv w:val="1"/>
      <w:marLeft w:val="0"/>
      <w:marRight w:val="0"/>
      <w:marTop w:val="0"/>
      <w:marBottom w:val="0"/>
      <w:divBdr>
        <w:top w:val="none" w:sz="0" w:space="0" w:color="auto"/>
        <w:left w:val="none" w:sz="0" w:space="0" w:color="auto"/>
        <w:bottom w:val="none" w:sz="0" w:space="0" w:color="auto"/>
        <w:right w:val="none" w:sz="0" w:space="0" w:color="auto"/>
      </w:divBdr>
    </w:div>
    <w:div w:id="1346060044">
      <w:bodyDiv w:val="1"/>
      <w:marLeft w:val="0"/>
      <w:marRight w:val="0"/>
      <w:marTop w:val="0"/>
      <w:marBottom w:val="0"/>
      <w:divBdr>
        <w:top w:val="none" w:sz="0" w:space="0" w:color="auto"/>
        <w:left w:val="none" w:sz="0" w:space="0" w:color="auto"/>
        <w:bottom w:val="none" w:sz="0" w:space="0" w:color="auto"/>
        <w:right w:val="none" w:sz="0" w:space="0" w:color="auto"/>
      </w:divBdr>
    </w:div>
    <w:div w:id="1353801505">
      <w:bodyDiv w:val="1"/>
      <w:marLeft w:val="0"/>
      <w:marRight w:val="0"/>
      <w:marTop w:val="0"/>
      <w:marBottom w:val="0"/>
      <w:divBdr>
        <w:top w:val="none" w:sz="0" w:space="0" w:color="auto"/>
        <w:left w:val="none" w:sz="0" w:space="0" w:color="auto"/>
        <w:bottom w:val="none" w:sz="0" w:space="0" w:color="auto"/>
        <w:right w:val="none" w:sz="0" w:space="0" w:color="auto"/>
      </w:divBdr>
    </w:div>
    <w:div w:id="1370110128">
      <w:bodyDiv w:val="1"/>
      <w:marLeft w:val="0"/>
      <w:marRight w:val="0"/>
      <w:marTop w:val="0"/>
      <w:marBottom w:val="0"/>
      <w:divBdr>
        <w:top w:val="none" w:sz="0" w:space="0" w:color="auto"/>
        <w:left w:val="none" w:sz="0" w:space="0" w:color="auto"/>
        <w:bottom w:val="none" w:sz="0" w:space="0" w:color="auto"/>
        <w:right w:val="none" w:sz="0" w:space="0" w:color="auto"/>
      </w:divBdr>
    </w:div>
    <w:div w:id="1519738543">
      <w:bodyDiv w:val="1"/>
      <w:marLeft w:val="0"/>
      <w:marRight w:val="0"/>
      <w:marTop w:val="0"/>
      <w:marBottom w:val="0"/>
      <w:divBdr>
        <w:top w:val="none" w:sz="0" w:space="0" w:color="auto"/>
        <w:left w:val="none" w:sz="0" w:space="0" w:color="auto"/>
        <w:bottom w:val="none" w:sz="0" w:space="0" w:color="auto"/>
        <w:right w:val="none" w:sz="0" w:space="0" w:color="auto"/>
      </w:divBdr>
    </w:div>
    <w:div w:id="1538540931">
      <w:bodyDiv w:val="1"/>
      <w:marLeft w:val="0"/>
      <w:marRight w:val="0"/>
      <w:marTop w:val="0"/>
      <w:marBottom w:val="0"/>
      <w:divBdr>
        <w:top w:val="none" w:sz="0" w:space="0" w:color="auto"/>
        <w:left w:val="none" w:sz="0" w:space="0" w:color="auto"/>
        <w:bottom w:val="none" w:sz="0" w:space="0" w:color="auto"/>
        <w:right w:val="none" w:sz="0" w:space="0" w:color="auto"/>
      </w:divBdr>
    </w:div>
    <w:div w:id="1588151302">
      <w:bodyDiv w:val="1"/>
      <w:marLeft w:val="0"/>
      <w:marRight w:val="0"/>
      <w:marTop w:val="0"/>
      <w:marBottom w:val="0"/>
      <w:divBdr>
        <w:top w:val="none" w:sz="0" w:space="0" w:color="auto"/>
        <w:left w:val="none" w:sz="0" w:space="0" w:color="auto"/>
        <w:bottom w:val="none" w:sz="0" w:space="0" w:color="auto"/>
        <w:right w:val="none" w:sz="0" w:space="0" w:color="auto"/>
      </w:divBdr>
    </w:div>
    <w:div w:id="1595550611">
      <w:bodyDiv w:val="1"/>
      <w:marLeft w:val="0"/>
      <w:marRight w:val="0"/>
      <w:marTop w:val="0"/>
      <w:marBottom w:val="0"/>
      <w:divBdr>
        <w:top w:val="none" w:sz="0" w:space="0" w:color="auto"/>
        <w:left w:val="none" w:sz="0" w:space="0" w:color="auto"/>
        <w:bottom w:val="none" w:sz="0" w:space="0" w:color="auto"/>
        <w:right w:val="none" w:sz="0" w:space="0" w:color="auto"/>
      </w:divBdr>
    </w:div>
    <w:div w:id="1629120379">
      <w:bodyDiv w:val="1"/>
      <w:marLeft w:val="0"/>
      <w:marRight w:val="0"/>
      <w:marTop w:val="0"/>
      <w:marBottom w:val="0"/>
      <w:divBdr>
        <w:top w:val="none" w:sz="0" w:space="0" w:color="auto"/>
        <w:left w:val="none" w:sz="0" w:space="0" w:color="auto"/>
        <w:bottom w:val="none" w:sz="0" w:space="0" w:color="auto"/>
        <w:right w:val="none" w:sz="0" w:space="0" w:color="auto"/>
      </w:divBdr>
    </w:div>
    <w:div w:id="1634019161">
      <w:bodyDiv w:val="1"/>
      <w:marLeft w:val="0"/>
      <w:marRight w:val="0"/>
      <w:marTop w:val="0"/>
      <w:marBottom w:val="0"/>
      <w:divBdr>
        <w:top w:val="none" w:sz="0" w:space="0" w:color="auto"/>
        <w:left w:val="none" w:sz="0" w:space="0" w:color="auto"/>
        <w:bottom w:val="none" w:sz="0" w:space="0" w:color="auto"/>
        <w:right w:val="none" w:sz="0" w:space="0" w:color="auto"/>
      </w:divBdr>
    </w:div>
    <w:div w:id="1700356310">
      <w:bodyDiv w:val="1"/>
      <w:marLeft w:val="0"/>
      <w:marRight w:val="0"/>
      <w:marTop w:val="0"/>
      <w:marBottom w:val="0"/>
      <w:divBdr>
        <w:top w:val="none" w:sz="0" w:space="0" w:color="auto"/>
        <w:left w:val="none" w:sz="0" w:space="0" w:color="auto"/>
        <w:bottom w:val="none" w:sz="0" w:space="0" w:color="auto"/>
        <w:right w:val="none" w:sz="0" w:space="0" w:color="auto"/>
      </w:divBdr>
    </w:div>
    <w:div w:id="1719233091">
      <w:bodyDiv w:val="1"/>
      <w:marLeft w:val="0"/>
      <w:marRight w:val="0"/>
      <w:marTop w:val="0"/>
      <w:marBottom w:val="0"/>
      <w:divBdr>
        <w:top w:val="none" w:sz="0" w:space="0" w:color="auto"/>
        <w:left w:val="none" w:sz="0" w:space="0" w:color="auto"/>
        <w:bottom w:val="none" w:sz="0" w:space="0" w:color="auto"/>
        <w:right w:val="none" w:sz="0" w:space="0" w:color="auto"/>
      </w:divBdr>
    </w:div>
    <w:div w:id="1771461172">
      <w:bodyDiv w:val="1"/>
      <w:marLeft w:val="0"/>
      <w:marRight w:val="0"/>
      <w:marTop w:val="0"/>
      <w:marBottom w:val="0"/>
      <w:divBdr>
        <w:top w:val="none" w:sz="0" w:space="0" w:color="auto"/>
        <w:left w:val="none" w:sz="0" w:space="0" w:color="auto"/>
        <w:bottom w:val="none" w:sz="0" w:space="0" w:color="auto"/>
        <w:right w:val="none" w:sz="0" w:space="0" w:color="auto"/>
      </w:divBdr>
      <w:divsChild>
        <w:div w:id="618991593">
          <w:marLeft w:val="0"/>
          <w:marRight w:val="0"/>
          <w:marTop w:val="0"/>
          <w:marBottom w:val="0"/>
          <w:divBdr>
            <w:top w:val="none" w:sz="0" w:space="0" w:color="auto"/>
            <w:left w:val="none" w:sz="0" w:space="0" w:color="auto"/>
            <w:bottom w:val="none" w:sz="0" w:space="0" w:color="auto"/>
            <w:right w:val="none" w:sz="0" w:space="0" w:color="auto"/>
          </w:divBdr>
        </w:div>
      </w:divsChild>
    </w:div>
    <w:div w:id="1783961625">
      <w:bodyDiv w:val="1"/>
      <w:marLeft w:val="0"/>
      <w:marRight w:val="0"/>
      <w:marTop w:val="0"/>
      <w:marBottom w:val="0"/>
      <w:divBdr>
        <w:top w:val="none" w:sz="0" w:space="0" w:color="auto"/>
        <w:left w:val="none" w:sz="0" w:space="0" w:color="auto"/>
        <w:bottom w:val="none" w:sz="0" w:space="0" w:color="auto"/>
        <w:right w:val="none" w:sz="0" w:space="0" w:color="auto"/>
      </w:divBdr>
    </w:div>
    <w:div w:id="1817794217">
      <w:bodyDiv w:val="1"/>
      <w:marLeft w:val="0"/>
      <w:marRight w:val="0"/>
      <w:marTop w:val="0"/>
      <w:marBottom w:val="0"/>
      <w:divBdr>
        <w:top w:val="none" w:sz="0" w:space="0" w:color="auto"/>
        <w:left w:val="none" w:sz="0" w:space="0" w:color="auto"/>
        <w:bottom w:val="none" w:sz="0" w:space="0" w:color="auto"/>
        <w:right w:val="none" w:sz="0" w:space="0" w:color="auto"/>
      </w:divBdr>
    </w:div>
    <w:div w:id="1819301986">
      <w:bodyDiv w:val="1"/>
      <w:marLeft w:val="0"/>
      <w:marRight w:val="0"/>
      <w:marTop w:val="0"/>
      <w:marBottom w:val="0"/>
      <w:divBdr>
        <w:top w:val="none" w:sz="0" w:space="0" w:color="auto"/>
        <w:left w:val="none" w:sz="0" w:space="0" w:color="auto"/>
        <w:bottom w:val="none" w:sz="0" w:space="0" w:color="auto"/>
        <w:right w:val="none" w:sz="0" w:space="0" w:color="auto"/>
      </w:divBdr>
    </w:div>
    <w:div w:id="1836141428">
      <w:bodyDiv w:val="1"/>
      <w:marLeft w:val="0"/>
      <w:marRight w:val="0"/>
      <w:marTop w:val="0"/>
      <w:marBottom w:val="0"/>
      <w:divBdr>
        <w:top w:val="none" w:sz="0" w:space="0" w:color="auto"/>
        <w:left w:val="none" w:sz="0" w:space="0" w:color="auto"/>
        <w:bottom w:val="none" w:sz="0" w:space="0" w:color="auto"/>
        <w:right w:val="none" w:sz="0" w:space="0" w:color="auto"/>
      </w:divBdr>
    </w:div>
    <w:div w:id="1857838923">
      <w:bodyDiv w:val="1"/>
      <w:marLeft w:val="0"/>
      <w:marRight w:val="0"/>
      <w:marTop w:val="0"/>
      <w:marBottom w:val="0"/>
      <w:divBdr>
        <w:top w:val="none" w:sz="0" w:space="0" w:color="auto"/>
        <w:left w:val="none" w:sz="0" w:space="0" w:color="auto"/>
        <w:bottom w:val="none" w:sz="0" w:space="0" w:color="auto"/>
        <w:right w:val="none" w:sz="0" w:space="0" w:color="auto"/>
      </w:divBdr>
    </w:div>
    <w:div w:id="1874226445">
      <w:bodyDiv w:val="1"/>
      <w:marLeft w:val="0"/>
      <w:marRight w:val="0"/>
      <w:marTop w:val="0"/>
      <w:marBottom w:val="0"/>
      <w:divBdr>
        <w:top w:val="none" w:sz="0" w:space="0" w:color="auto"/>
        <w:left w:val="none" w:sz="0" w:space="0" w:color="auto"/>
        <w:bottom w:val="none" w:sz="0" w:space="0" w:color="auto"/>
        <w:right w:val="none" w:sz="0" w:space="0" w:color="auto"/>
      </w:divBdr>
    </w:div>
    <w:div w:id="1885292832">
      <w:bodyDiv w:val="1"/>
      <w:marLeft w:val="0"/>
      <w:marRight w:val="0"/>
      <w:marTop w:val="0"/>
      <w:marBottom w:val="0"/>
      <w:divBdr>
        <w:top w:val="none" w:sz="0" w:space="0" w:color="auto"/>
        <w:left w:val="none" w:sz="0" w:space="0" w:color="auto"/>
        <w:bottom w:val="none" w:sz="0" w:space="0" w:color="auto"/>
        <w:right w:val="none" w:sz="0" w:space="0" w:color="auto"/>
      </w:divBdr>
    </w:div>
    <w:div w:id="1932353090">
      <w:bodyDiv w:val="1"/>
      <w:marLeft w:val="0"/>
      <w:marRight w:val="0"/>
      <w:marTop w:val="0"/>
      <w:marBottom w:val="0"/>
      <w:divBdr>
        <w:top w:val="none" w:sz="0" w:space="0" w:color="auto"/>
        <w:left w:val="none" w:sz="0" w:space="0" w:color="auto"/>
        <w:bottom w:val="none" w:sz="0" w:space="0" w:color="auto"/>
        <w:right w:val="none" w:sz="0" w:space="0" w:color="auto"/>
      </w:divBdr>
    </w:div>
    <w:div w:id="1935504885">
      <w:bodyDiv w:val="1"/>
      <w:marLeft w:val="0"/>
      <w:marRight w:val="0"/>
      <w:marTop w:val="0"/>
      <w:marBottom w:val="0"/>
      <w:divBdr>
        <w:top w:val="none" w:sz="0" w:space="0" w:color="auto"/>
        <w:left w:val="none" w:sz="0" w:space="0" w:color="auto"/>
        <w:bottom w:val="none" w:sz="0" w:space="0" w:color="auto"/>
        <w:right w:val="none" w:sz="0" w:space="0" w:color="auto"/>
      </w:divBdr>
    </w:div>
    <w:div w:id="1953513072">
      <w:bodyDiv w:val="1"/>
      <w:marLeft w:val="0"/>
      <w:marRight w:val="0"/>
      <w:marTop w:val="0"/>
      <w:marBottom w:val="0"/>
      <w:divBdr>
        <w:top w:val="none" w:sz="0" w:space="0" w:color="auto"/>
        <w:left w:val="none" w:sz="0" w:space="0" w:color="auto"/>
        <w:bottom w:val="none" w:sz="0" w:space="0" w:color="auto"/>
        <w:right w:val="none" w:sz="0" w:space="0" w:color="auto"/>
      </w:divBdr>
    </w:div>
    <w:div w:id="1970547874">
      <w:bodyDiv w:val="1"/>
      <w:marLeft w:val="0"/>
      <w:marRight w:val="0"/>
      <w:marTop w:val="0"/>
      <w:marBottom w:val="0"/>
      <w:divBdr>
        <w:top w:val="none" w:sz="0" w:space="0" w:color="auto"/>
        <w:left w:val="none" w:sz="0" w:space="0" w:color="auto"/>
        <w:bottom w:val="none" w:sz="0" w:space="0" w:color="auto"/>
        <w:right w:val="none" w:sz="0" w:space="0" w:color="auto"/>
      </w:divBdr>
    </w:div>
    <w:div w:id="2063676380">
      <w:bodyDiv w:val="1"/>
      <w:marLeft w:val="0"/>
      <w:marRight w:val="0"/>
      <w:marTop w:val="0"/>
      <w:marBottom w:val="0"/>
      <w:divBdr>
        <w:top w:val="none" w:sz="0" w:space="0" w:color="auto"/>
        <w:left w:val="none" w:sz="0" w:space="0" w:color="auto"/>
        <w:bottom w:val="none" w:sz="0" w:space="0" w:color="auto"/>
        <w:right w:val="none" w:sz="0" w:space="0" w:color="auto"/>
      </w:divBdr>
    </w:div>
    <w:div w:id="2078163103">
      <w:bodyDiv w:val="1"/>
      <w:marLeft w:val="0"/>
      <w:marRight w:val="0"/>
      <w:marTop w:val="0"/>
      <w:marBottom w:val="0"/>
      <w:divBdr>
        <w:top w:val="none" w:sz="0" w:space="0" w:color="auto"/>
        <w:left w:val="none" w:sz="0" w:space="0" w:color="auto"/>
        <w:bottom w:val="none" w:sz="0" w:space="0" w:color="auto"/>
        <w:right w:val="none" w:sz="0" w:space="0" w:color="auto"/>
      </w:divBdr>
    </w:div>
    <w:div w:id="211216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ks.ru/free_doc/new_site/prices/housing/tab7.htm" TargetMode="External"/><Relationship Id="rId13" Type="http://schemas.openxmlformats.org/officeDocument/2006/relationships/hyperlink" Target="https://www.statista.com/" TargetMode="External"/><Relationship Id="rId18" Type="http://schemas.openxmlformats.org/officeDocument/2006/relationships/hyperlink" Target="https://hstalks.com/business/"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oversea.cnki.net/kns?dbcode=CFLQ" TargetMode="Externa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www.emerald.com/insight/"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www.sciencedirect.com" TargetMode="External"/><Relationship Id="rId20" Type="http://schemas.openxmlformats.org/officeDocument/2006/relationships/hyperlink" Target="https://ar.oversea.cnki.ne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24" Type="http://schemas.openxmlformats.org/officeDocument/2006/relationships/hyperlink" Target="https://www.oecd-ilibrary.org/" TargetMode="External"/><Relationship Id="rId5" Type="http://schemas.openxmlformats.org/officeDocument/2006/relationships/webSettings" Target="webSettings.xml"/><Relationship Id="rId15" Type="http://schemas.openxmlformats.org/officeDocument/2006/relationships/hyperlink" Target="http://link.springer.com/" TargetMode="External"/><Relationship Id="rId23" Type="http://schemas.openxmlformats.org/officeDocument/2006/relationships/hyperlink" Target="https://academic.oup.com/journals/" TargetMode="External"/><Relationship Id="rId28" Type="http://schemas.openxmlformats.org/officeDocument/2006/relationships/footer" Target="footer2.xml"/><Relationship Id="rId10" Type="http://schemas.openxmlformats.org/officeDocument/2006/relationships/hyperlink" Target="http://ebs.prospekt.org/books" TargetMode="External"/><Relationship Id="rId19" Type="http://schemas.openxmlformats.org/officeDocument/2006/relationships/hyperlink" Target="https://hstalks.com/business/journals/"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continent-online.com/" TargetMode="External"/><Relationship Id="rId22" Type="http://schemas.openxmlformats.org/officeDocument/2006/relationships/hyperlink" Target="https://www.jstor.org/"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877D0-741C-47EB-8400-1925FA87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22</Pages>
  <Words>6291</Words>
  <Characters>35865</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7</cp:revision>
  <cp:lastPrinted>2021-06-08T07:15:00Z</cp:lastPrinted>
  <dcterms:created xsi:type="dcterms:W3CDTF">2024-04-15T06:46:00Z</dcterms:created>
  <dcterms:modified xsi:type="dcterms:W3CDTF">2024-06-07T13:53:00Z</dcterms:modified>
</cp:coreProperties>
</file>